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FE2" w:rsidRPr="00391FE2" w:rsidRDefault="00EC7586" w:rsidP="00391FE2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1</w:t>
      </w:r>
      <w:r w:rsidR="00391FE2">
        <w:rPr>
          <w:color w:val="000000"/>
          <w:sz w:val="28"/>
          <w:szCs w:val="28"/>
          <w:lang w:val="kk-KZ"/>
        </w:rPr>
        <w:t>3</w:t>
      </w:r>
      <w:r w:rsidR="00C810DC" w:rsidRPr="00C810DC">
        <w:rPr>
          <w:color w:val="000000"/>
          <w:sz w:val="28"/>
          <w:szCs w:val="28"/>
        </w:rPr>
        <w:t xml:space="preserve"> </w:t>
      </w:r>
      <w:r w:rsidR="00391FE2" w:rsidRPr="00391FE2">
        <w:rPr>
          <w:color w:val="000000"/>
          <w:sz w:val="28"/>
          <w:szCs w:val="28"/>
        </w:rPr>
        <w:t>МАШИНЫ ДЛЯ РУБОК УХОДА ЗА НАСАЖДЕНИЯМИ НА ЛЕСНЫХ</w:t>
      </w:r>
    </w:p>
    <w:p w:rsidR="003A3438" w:rsidRDefault="00391FE2" w:rsidP="00391FE2">
      <w:pPr>
        <w:jc w:val="center"/>
        <w:rPr>
          <w:color w:val="000000"/>
          <w:sz w:val="28"/>
          <w:szCs w:val="28"/>
        </w:rPr>
      </w:pPr>
      <w:r w:rsidRPr="00391FE2">
        <w:rPr>
          <w:color w:val="000000"/>
          <w:sz w:val="28"/>
          <w:szCs w:val="28"/>
        </w:rPr>
        <w:t>ПЛОЩАДАХ И В ЛЕСОПАРКОВЫХ ЗОНАХ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В  лесном  хозяйстве  особое  место  за</w:t>
      </w:r>
      <w:r>
        <w:rPr>
          <w:color w:val="000000"/>
          <w:sz w:val="28"/>
          <w:szCs w:val="28"/>
        </w:rPr>
        <w:t xml:space="preserve">нимает  постепенный  переход  к </w:t>
      </w:r>
      <w:r w:rsidRPr="00697D45">
        <w:rPr>
          <w:color w:val="000000"/>
          <w:sz w:val="28"/>
          <w:szCs w:val="28"/>
        </w:rPr>
        <w:t>внедрению  промышленных  мет</w:t>
      </w:r>
      <w:r>
        <w:rPr>
          <w:color w:val="000000"/>
          <w:sz w:val="28"/>
          <w:szCs w:val="28"/>
        </w:rPr>
        <w:t xml:space="preserve">одов  </w:t>
      </w:r>
      <w:proofErr w:type="spellStart"/>
      <w:r>
        <w:rPr>
          <w:color w:val="000000"/>
          <w:sz w:val="28"/>
          <w:szCs w:val="28"/>
        </w:rPr>
        <w:t>лесовыращивания</w:t>
      </w:r>
      <w:proofErr w:type="spellEnd"/>
      <w:r>
        <w:rPr>
          <w:color w:val="000000"/>
          <w:sz w:val="28"/>
          <w:szCs w:val="28"/>
        </w:rPr>
        <w:t xml:space="preserve">,  полному </w:t>
      </w:r>
      <w:r w:rsidRPr="00697D45">
        <w:rPr>
          <w:color w:val="000000"/>
          <w:sz w:val="28"/>
          <w:szCs w:val="28"/>
        </w:rPr>
        <w:t>использованию заготовляемой древесины на основе безотходных технологий. В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 xml:space="preserve">связи с этим возрастает роль </w:t>
      </w:r>
      <w:proofErr w:type="spellStart"/>
      <w:r w:rsidRPr="00697D45">
        <w:rPr>
          <w:color w:val="000000"/>
          <w:sz w:val="28"/>
          <w:szCs w:val="28"/>
        </w:rPr>
        <w:t>несплошных</w:t>
      </w:r>
      <w:proofErr w:type="spellEnd"/>
      <w:r w:rsidRPr="00697D45">
        <w:rPr>
          <w:color w:val="000000"/>
          <w:sz w:val="28"/>
          <w:szCs w:val="28"/>
        </w:rPr>
        <w:t xml:space="preserve"> рубок, в частности рубок ухода за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лесом.  Объем  этих  рубок  постоянно  возрастает,  в  связи  с  этим  вопросы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механизации трудоемких процессов, внедрения передовых технологий и более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совершенной  организации  труда  существенно  влияют  на  интенсификацию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лесного хозяйства.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 xml:space="preserve">Рубки ухода за лесом предусматривают </w:t>
      </w:r>
      <w:r>
        <w:rPr>
          <w:color w:val="000000"/>
          <w:sz w:val="28"/>
          <w:szCs w:val="28"/>
        </w:rPr>
        <w:t xml:space="preserve">удаление части деревьев в целях </w:t>
      </w:r>
      <w:r w:rsidRPr="00697D45">
        <w:rPr>
          <w:color w:val="000000"/>
          <w:sz w:val="28"/>
          <w:szCs w:val="28"/>
        </w:rPr>
        <w:t>выращивания хозяйственно ценных насаждений, а также получения древесины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без сокращения лесопокрытой площади. В зависимости от возрастных  групп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древостоев,  различают  следующие  виды  рубок:  осветления,  прочистки,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697D45">
        <w:rPr>
          <w:color w:val="000000"/>
          <w:sz w:val="28"/>
          <w:szCs w:val="28"/>
        </w:rPr>
        <w:t>прореживанияи</w:t>
      </w:r>
      <w:proofErr w:type="spellEnd"/>
      <w:r w:rsidRPr="00697D45">
        <w:rPr>
          <w:color w:val="000000"/>
          <w:sz w:val="28"/>
          <w:szCs w:val="28"/>
        </w:rPr>
        <w:t xml:space="preserve"> проходные рубки.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Осветление -  проводят  в  молодняках</w:t>
      </w:r>
      <w:r>
        <w:rPr>
          <w:color w:val="000000"/>
          <w:sz w:val="28"/>
          <w:szCs w:val="28"/>
        </w:rPr>
        <w:t xml:space="preserve">  для  регулирования  породного </w:t>
      </w:r>
      <w:r w:rsidRPr="00697D45">
        <w:rPr>
          <w:color w:val="000000"/>
          <w:sz w:val="28"/>
          <w:szCs w:val="28"/>
        </w:rPr>
        <w:t>состава насаждений и улучшения роста деревьев главной породы. Эти рубки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проводят в хвойных и лиственных молодняках в возрасте до 10 лет, повторяя</w:t>
      </w:r>
    </w:p>
    <w:p w:rsidR="00697D45" w:rsidRPr="00697D45" w:rsidRDefault="00697D45" w:rsidP="00697D45">
      <w:pPr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 xml:space="preserve">через каждые 2÷5 лет; 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Прочистки –  проводят  с  целью  рег</w:t>
      </w:r>
      <w:r>
        <w:rPr>
          <w:color w:val="000000"/>
          <w:sz w:val="28"/>
          <w:szCs w:val="28"/>
        </w:rPr>
        <w:t xml:space="preserve">улирования  размещения  главной </w:t>
      </w:r>
      <w:r w:rsidRPr="00697D45">
        <w:rPr>
          <w:color w:val="000000"/>
          <w:sz w:val="28"/>
          <w:szCs w:val="28"/>
        </w:rPr>
        <w:t>породы по площади и улучшения ее свойств. Прочистки проводят в молодняках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в возрасте от  11до  20  лет, повторяя через каждые  2÷5 лет. При этих рубках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кроме второстепенных пород, удаляют также худшие деревья из загущенных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групп главной породы.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Прореживания -  проводят  для  форм</w:t>
      </w:r>
      <w:r>
        <w:rPr>
          <w:color w:val="000000"/>
          <w:sz w:val="28"/>
          <w:szCs w:val="28"/>
        </w:rPr>
        <w:t xml:space="preserve">ирования  </w:t>
      </w:r>
      <w:proofErr w:type="spellStart"/>
      <w:r>
        <w:rPr>
          <w:color w:val="000000"/>
          <w:sz w:val="28"/>
          <w:szCs w:val="28"/>
        </w:rPr>
        <w:t>полнодревесной</w:t>
      </w:r>
      <w:proofErr w:type="spellEnd"/>
      <w:r>
        <w:rPr>
          <w:color w:val="000000"/>
          <w:sz w:val="28"/>
          <w:szCs w:val="28"/>
        </w:rPr>
        <w:t xml:space="preserve">  формы </w:t>
      </w:r>
      <w:r w:rsidRPr="00697D45">
        <w:rPr>
          <w:color w:val="000000"/>
          <w:sz w:val="28"/>
          <w:szCs w:val="28"/>
        </w:rPr>
        <w:t>ствола, сохраняя при этом густое состояние деревьев. Этот вид рубок проводят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в  хвойных  и  твердолиственных  насажд</w:t>
      </w:r>
      <w:r>
        <w:rPr>
          <w:color w:val="000000"/>
          <w:sz w:val="28"/>
          <w:szCs w:val="28"/>
        </w:rPr>
        <w:t xml:space="preserve">ениях  в  возрасте  21÷40  лет, </w:t>
      </w:r>
      <w:proofErr w:type="spellStart"/>
      <w:r w:rsidRPr="00697D45">
        <w:rPr>
          <w:color w:val="000000"/>
          <w:sz w:val="28"/>
          <w:szCs w:val="28"/>
        </w:rPr>
        <w:t>мягколиственных</w:t>
      </w:r>
      <w:proofErr w:type="spellEnd"/>
      <w:r w:rsidRPr="00697D45">
        <w:rPr>
          <w:color w:val="000000"/>
          <w:sz w:val="28"/>
          <w:szCs w:val="28"/>
        </w:rPr>
        <w:t xml:space="preserve"> насаждениях - 21÷30 лет, повторяя через каждые 5÷10 лет;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Проходные  рубки  -  проводят  для  получения  увелич</w:t>
      </w:r>
      <w:r>
        <w:rPr>
          <w:color w:val="000000"/>
          <w:sz w:val="28"/>
          <w:szCs w:val="28"/>
        </w:rPr>
        <w:t xml:space="preserve">енного  прироста </w:t>
      </w:r>
      <w:r w:rsidRPr="00697D45">
        <w:rPr>
          <w:color w:val="000000"/>
          <w:sz w:val="28"/>
          <w:szCs w:val="28"/>
        </w:rPr>
        <w:t>оставляемых  деревьев,  обеспечения  дальнейшего  улучшения  состава  и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структуры насаждений. В хвойных и семенных твердолиственных насаждениях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 xml:space="preserve">их  проводят,  начиная  с  возраста  41  год и  более,  в  </w:t>
      </w:r>
      <w:proofErr w:type="spellStart"/>
      <w:r w:rsidRPr="00697D45">
        <w:rPr>
          <w:color w:val="000000"/>
          <w:sz w:val="28"/>
          <w:szCs w:val="28"/>
        </w:rPr>
        <w:t>мягколиственных</w:t>
      </w:r>
      <w:proofErr w:type="spellEnd"/>
      <w:r w:rsidRPr="00697D45">
        <w:rPr>
          <w:color w:val="000000"/>
          <w:sz w:val="28"/>
          <w:szCs w:val="28"/>
        </w:rPr>
        <w:t xml:space="preserve">  —  с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возраста 31 годи более, повторяя через каждые 10÷15 лет.</w:t>
      </w:r>
    </w:p>
    <w:p w:rsidR="00FE4FF6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К  другим   видам  рубок  ухода  за  лес</w:t>
      </w:r>
      <w:r>
        <w:rPr>
          <w:color w:val="000000"/>
          <w:sz w:val="28"/>
          <w:szCs w:val="28"/>
        </w:rPr>
        <w:t xml:space="preserve">ом  относят  санитарные  рубки, </w:t>
      </w:r>
      <w:r w:rsidRPr="00697D45">
        <w:rPr>
          <w:color w:val="000000"/>
          <w:sz w:val="28"/>
          <w:szCs w:val="28"/>
        </w:rPr>
        <w:t>проводимые  с  целью  оздоровления  насаждений.  При  этом  убираются,  к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примеру: сухостойные, буреломные насаждения, насаждения с механическими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повреждениями, заселенные вредителями и поврежденные грибком.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Механизированные  рубки  у</w:t>
      </w:r>
      <w:r>
        <w:rPr>
          <w:color w:val="000000"/>
          <w:sz w:val="28"/>
          <w:szCs w:val="28"/>
        </w:rPr>
        <w:t xml:space="preserve">хода  за  лесом  осуществляются </w:t>
      </w:r>
      <w:r w:rsidRPr="00697D45">
        <w:rPr>
          <w:color w:val="000000"/>
          <w:sz w:val="28"/>
          <w:szCs w:val="28"/>
        </w:rPr>
        <w:t>моторизованными инструментами и агрегатами, а также лесохозяйственными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 xml:space="preserve">машинами. Срезанные деревья трелюют тракторами со смонтированными </w:t>
      </w:r>
      <w:r w:rsidRPr="00697D45">
        <w:rPr>
          <w:color w:val="000000"/>
          <w:sz w:val="28"/>
          <w:szCs w:val="28"/>
        </w:rPr>
        <w:lastRenderedPageBreak/>
        <w:t>или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навешенными  на  них  трелевочными  приспособлениями,  вывоз  –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697D45">
        <w:rPr>
          <w:color w:val="000000"/>
          <w:sz w:val="28"/>
          <w:szCs w:val="28"/>
        </w:rPr>
        <w:t>самопогружающими</w:t>
      </w:r>
      <w:proofErr w:type="spellEnd"/>
      <w:r w:rsidRPr="00697D45">
        <w:rPr>
          <w:color w:val="000000"/>
          <w:sz w:val="28"/>
          <w:szCs w:val="28"/>
        </w:rPr>
        <w:t xml:space="preserve"> автомобилями.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Рубки  ухода  за  лесом  подразумеваю</w:t>
      </w:r>
      <w:r>
        <w:rPr>
          <w:color w:val="000000"/>
          <w:sz w:val="28"/>
          <w:szCs w:val="28"/>
        </w:rPr>
        <w:t xml:space="preserve">т  выполнение  следующих  видов </w:t>
      </w:r>
      <w:r w:rsidRPr="00697D45">
        <w:rPr>
          <w:color w:val="000000"/>
          <w:sz w:val="28"/>
          <w:szCs w:val="28"/>
        </w:rPr>
        <w:t>механизированных  работ:  работы  в  молодняках,  работы  с  заготовкой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древесины, работы при переработке древесины.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 xml:space="preserve">Работы,  выполняемые  при  осветлениях </w:t>
      </w:r>
      <w:r>
        <w:rPr>
          <w:color w:val="000000"/>
          <w:sz w:val="28"/>
          <w:szCs w:val="28"/>
        </w:rPr>
        <w:t xml:space="preserve"> и  прочистках,  заключаются  в </w:t>
      </w:r>
      <w:r w:rsidRPr="00697D45">
        <w:rPr>
          <w:color w:val="000000"/>
          <w:sz w:val="28"/>
          <w:szCs w:val="28"/>
        </w:rPr>
        <w:t>следующем: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• создание  коридоров  осветления  при  уход</w:t>
      </w:r>
      <w:r>
        <w:rPr>
          <w:color w:val="000000"/>
          <w:sz w:val="28"/>
          <w:szCs w:val="28"/>
        </w:rPr>
        <w:t xml:space="preserve">е  за  рядовыми  культурами  на </w:t>
      </w:r>
      <w:r w:rsidRPr="00697D45">
        <w:rPr>
          <w:color w:val="000000"/>
          <w:sz w:val="28"/>
          <w:szCs w:val="28"/>
        </w:rPr>
        <w:t>выборках путем срезания древесной или кустарниковой растительности или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прикатыванием в междурядьях;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 xml:space="preserve">• </w:t>
      </w:r>
      <w:proofErr w:type="spellStart"/>
      <w:r w:rsidRPr="00697D45">
        <w:rPr>
          <w:color w:val="000000"/>
          <w:sz w:val="28"/>
          <w:szCs w:val="28"/>
        </w:rPr>
        <w:t>подтрелевка</w:t>
      </w:r>
      <w:proofErr w:type="spellEnd"/>
      <w:r w:rsidRPr="00697D45">
        <w:rPr>
          <w:color w:val="000000"/>
          <w:sz w:val="28"/>
          <w:szCs w:val="28"/>
        </w:rPr>
        <w:t xml:space="preserve"> срезанных деревьев из пасе</w:t>
      </w:r>
      <w:r>
        <w:rPr>
          <w:color w:val="000000"/>
          <w:sz w:val="28"/>
          <w:szCs w:val="28"/>
        </w:rPr>
        <w:t xml:space="preserve">к к технологическому коридору в </w:t>
      </w:r>
      <w:r w:rsidRPr="00697D45">
        <w:rPr>
          <w:color w:val="000000"/>
          <w:sz w:val="28"/>
          <w:szCs w:val="28"/>
        </w:rPr>
        <w:t>случаях очистки насаждений или использования срезанной древесины;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• сплошное срезание рядов деревьев с фор</w:t>
      </w:r>
      <w:r>
        <w:rPr>
          <w:color w:val="000000"/>
          <w:sz w:val="28"/>
          <w:szCs w:val="28"/>
        </w:rPr>
        <w:t xml:space="preserve">мированием пакетов в загущенных </w:t>
      </w:r>
      <w:r w:rsidRPr="00697D45">
        <w:rPr>
          <w:color w:val="000000"/>
          <w:sz w:val="28"/>
          <w:szCs w:val="28"/>
        </w:rPr>
        <w:t>культурах с междурядьями и диаметром ствола до 15 см;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• выборочное  удаление  деревьев  из  ряда  с  формированием  па</w:t>
      </w:r>
      <w:r>
        <w:rPr>
          <w:color w:val="000000"/>
          <w:sz w:val="28"/>
          <w:szCs w:val="28"/>
        </w:rPr>
        <w:t xml:space="preserve">кета  в </w:t>
      </w:r>
      <w:r w:rsidRPr="00697D45">
        <w:rPr>
          <w:color w:val="000000"/>
          <w:sz w:val="28"/>
          <w:szCs w:val="28"/>
        </w:rPr>
        <w:t xml:space="preserve">загущенных культурах с междурядьями 1,5÷3,0 ми диаметром ствола до 15см; 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 xml:space="preserve">• отделение хвойной лапки с погрузкой в </w:t>
      </w:r>
      <w:r>
        <w:rPr>
          <w:color w:val="000000"/>
          <w:sz w:val="28"/>
          <w:szCs w:val="28"/>
        </w:rPr>
        <w:t xml:space="preserve">прицеп, а также обрезка сучьев, </w:t>
      </w:r>
      <w:r w:rsidRPr="00697D45">
        <w:rPr>
          <w:color w:val="000000"/>
          <w:sz w:val="28"/>
          <w:szCs w:val="28"/>
        </w:rPr>
        <w:t>погрузка жердей, измельчение их в щепу при рубках ухода в молодняках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возрастом до 20 лет.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Работы, выполняемые  при  рубках  у</w:t>
      </w:r>
      <w:r>
        <w:rPr>
          <w:color w:val="000000"/>
          <w:sz w:val="28"/>
          <w:szCs w:val="28"/>
        </w:rPr>
        <w:t xml:space="preserve">хода  с  заготовкой  древесины, </w:t>
      </w:r>
      <w:r w:rsidRPr="00697D45">
        <w:rPr>
          <w:color w:val="000000"/>
          <w:sz w:val="28"/>
          <w:szCs w:val="28"/>
        </w:rPr>
        <w:t>заключаются в следующем: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 xml:space="preserve">• срезание,  пакетирование  и  </w:t>
      </w:r>
      <w:proofErr w:type="spellStart"/>
      <w:r w:rsidRPr="00697D45">
        <w:rPr>
          <w:color w:val="000000"/>
          <w:sz w:val="28"/>
          <w:szCs w:val="28"/>
        </w:rPr>
        <w:t>подтрелевка</w:t>
      </w:r>
      <w:proofErr w:type="spellEnd"/>
      <w:r w:rsidRPr="00697D4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древесины  по  технологическим </w:t>
      </w:r>
      <w:r w:rsidRPr="00697D45">
        <w:rPr>
          <w:color w:val="000000"/>
          <w:sz w:val="28"/>
          <w:szCs w:val="28"/>
        </w:rPr>
        <w:t>коридорам при прореживаниях и проходных рубках;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 xml:space="preserve">• обрезка  сучьев,  погрузка  деревьев  или  хлыстов </w:t>
      </w:r>
      <w:r>
        <w:rPr>
          <w:color w:val="000000"/>
          <w:sz w:val="28"/>
          <w:szCs w:val="28"/>
        </w:rPr>
        <w:t xml:space="preserve"> и  их  вывозка  при </w:t>
      </w:r>
      <w:r w:rsidRPr="00697D45">
        <w:rPr>
          <w:color w:val="000000"/>
          <w:sz w:val="28"/>
          <w:szCs w:val="28"/>
        </w:rPr>
        <w:t xml:space="preserve">прореживании и проходных рубках; 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 xml:space="preserve">• срезание  и  пакетирование  деревьев,  </w:t>
      </w:r>
      <w:proofErr w:type="spellStart"/>
      <w:r>
        <w:rPr>
          <w:color w:val="000000"/>
          <w:sz w:val="28"/>
          <w:szCs w:val="28"/>
        </w:rPr>
        <w:t>подтрелевка</w:t>
      </w:r>
      <w:proofErr w:type="spellEnd"/>
      <w:r>
        <w:rPr>
          <w:color w:val="000000"/>
          <w:sz w:val="28"/>
          <w:szCs w:val="28"/>
        </w:rPr>
        <w:t xml:space="preserve">  к  технологическим </w:t>
      </w:r>
      <w:r w:rsidRPr="00697D45">
        <w:rPr>
          <w:color w:val="000000"/>
          <w:sz w:val="28"/>
          <w:szCs w:val="28"/>
        </w:rPr>
        <w:t>коридорам и местам заготовки сортиментов;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• сбор и трелевка пачек деревьев раскряжев</w:t>
      </w:r>
      <w:r>
        <w:rPr>
          <w:color w:val="000000"/>
          <w:sz w:val="28"/>
          <w:szCs w:val="28"/>
        </w:rPr>
        <w:t xml:space="preserve">ка хлыстов, погрузка и выгрузка </w:t>
      </w:r>
      <w:r w:rsidRPr="00697D45">
        <w:rPr>
          <w:color w:val="000000"/>
          <w:sz w:val="28"/>
          <w:szCs w:val="28"/>
        </w:rPr>
        <w:t>сортиментов к лесовозной дороге;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• обрезка боковых ветвей у деревьев опуше</w:t>
      </w:r>
      <w:r>
        <w:rPr>
          <w:color w:val="000000"/>
          <w:sz w:val="28"/>
          <w:szCs w:val="28"/>
        </w:rPr>
        <w:t xml:space="preserve">чных рядов на высоту до  4 ми у </w:t>
      </w:r>
      <w:r w:rsidRPr="00697D45">
        <w:rPr>
          <w:color w:val="000000"/>
          <w:sz w:val="28"/>
          <w:szCs w:val="28"/>
        </w:rPr>
        <w:t>деревьев внутренних рядов на высоту до 2 м.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Работы при переработке древесины заключаются в следующем: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• отделение технологической зелени 9мелких побегов и лапок т</w:t>
      </w:r>
      <w:r>
        <w:rPr>
          <w:color w:val="000000"/>
          <w:sz w:val="28"/>
          <w:szCs w:val="28"/>
        </w:rPr>
        <w:t xml:space="preserve">олщиной до 8 </w:t>
      </w:r>
      <w:r w:rsidRPr="00697D45">
        <w:rPr>
          <w:color w:val="000000"/>
          <w:sz w:val="28"/>
          <w:szCs w:val="28"/>
        </w:rPr>
        <w:t>мм) от ветвей хвойных и лиственных пород деревьев;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• измельчение  ветвей,  вершин  и  тонкоме</w:t>
      </w:r>
      <w:r>
        <w:rPr>
          <w:color w:val="000000"/>
          <w:sz w:val="28"/>
          <w:szCs w:val="28"/>
        </w:rPr>
        <w:t xml:space="preserve">ра  диаметром  до  50  мм любой </w:t>
      </w:r>
      <w:r w:rsidRPr="00697D45">
        <w:rPr>
          <w:color w:val="000000"/>
          <w:sz w:val="28"/>
          <w:szCs w:val="28"/>
        </w:rPr>
        <w:t xml:space="preserve">породы и разделение измельченной массы на товарную древесную </w:t>
      </w:r>
      <w:proofErr w:type="gramStart"/>
      <w:r w:rsidRPr="00697D45">
        <w:rPr>
          <w:color w:val="000000"/>
          <w:sz w:val="28"/>
          <w:szCs w:val="28"/>
        </w:rPr>
        <w:t>зелень</w:t>
      </w:r>
      <w:proofErr w:type="gramEnd"/>
      <w:r w:rsidRPr="00697D45">
        <w:rPr>
          <w:color w:val="000000"/>
          <w:sz w:val="28"/>
          <w:szCs w:val="28"/>
        </w:rPr>
        <w:t xml:space="preserve"> и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топливную щепу;</w:t>
      </w:r>
    </w:p>
    <w:p w:rsid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• переработка тонкомерной древесины на технологическую щепу.</w:t>
      </w:r>
    </w:p>
    <w:p w:rsid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К  моторизованному  инструменту  отн</w:t>
      </w:r>
      <w:r>
        <w:rPr>
          <w:color w:val="000000"/>
          <w:sz w:val="28"/>
          <w:szCs w:val="28"/>
        </w:rPr>
        <w:t xml:space="preserve">осятся:  </w:t>
      </w:r>
      <w:proofErr w:type="spellStart"/>
      <w:r>
        <w:rPr>
          <w:color w:val="000000"/>
          <w:sz w:val="28"/>
          <w:szCs w:val="28"/>
        </w:rPr>
        <w:t>бензиномоторные</w:t>
      </w:r>
      <w:proofErr w:type="spellEnd"/>
      <w:r>
        <w:rPr>
          <w:color w:val="000000"/>
          <w:sz w:val="28"/>
          <w:szCs w:val="28"/>
        </w:rPr>
        <w:t xml:space="preserve">  пилы, </w:t>
      </w:r>
      <w:r w:rsidRPr="00697D45">
        <w:rPr>
          <w:color w:val="000000"/>
          <w:sz w:val="28"/>
          <w:szCs w:val="28"/>
        </w:rPr>
        <w:t xml:space="preserve">самоходные </w:t>
      </w:r>
      <w:proofErr w:type="spellStart"/>
      <w:r w:rsidRPr="00697D45">
        <w:rPr>
          <w:color w:val="000000"/>
          <w:sz w:val="28"/>
          <w:szCs w:val="28"/>
        </w:rPr>
        <w:t>мотоагрегаты</w:t>
      </w:r>
      <w:proofErr w:type="spellEnd"/>
      <w:r w:rsidRPr="00697D45">
        <w:rPr>
          <w:color w:val="000000"/>
          <w:sz w:val="28"/>
          <w:szCs w:val="28"/>
        </w:rPr>
        <w:t xml:space="preserve">, обрезчики сучьев, </w:t>
      </w:r>
      <w:proofErr w:type="spellStart"/>
      <w:r w:rsidRPr="00697D45">
        <w:rPr>
          <w:color w:val="000000"/>
          <w:sz w:val="28"/>
          <w:szCs w:val="28"/>
        </w:rPr>
        <w:t>мотолебедки</w:t>
      </w:r>
      <w:proofErr w:type="spellEnd"/>
      <w:r w:rsidRPr="00697D45">
        <w:rPr>
          <w:color w:val="000000"/>
          <w:sz w:val="28"/>
          <w:szCs w:val="28"/>
        </w:rPr>
        <w:t>.</w:t>
      </w:r>
    </w:p>
    <w:p w:rsid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Бензомоторная  пила  МП-5  (рисунок  1</w:t>
      </w:r>
      <w:r>
        <w:rPr>
          <w:color w:val="000000"/>
          <w:sz w:val="28"/>
          <w:szCs w:val="28"/>
        </w:rPr>
        <w:t xml:space="preserve">3.1)  предназначена  для  валки </w:t>
      </w:r>
      <w:r w:rsidRPr="00697D45">
        <w:rPr>
          <w:color w:val="000000"/>
          <w:sz w:val="28"/>
          <w:szCs w:val="28"/>
        </w:rPr>
        <w:t xml:space="preserve">деревьев,  раскряжевки  хлыстов,  обрезки  толстых  сучьев  и  </w:t>
      </w:r>
      <w:proofErr w:type="spellStart"/>
      <w:r w:rsidRPr="00697D45">
        <w:rPr>
          <w:color w:val="000000"/>
          <w:sz w:val="28"/>
          <w:szCs w:val="28"/>
        </w:rPr>
        <w:t>п</w:t>
      </w:r>
      <w:proofErr w:type="gramStart"/>
      <w:r w:rsidRPr="00697D45">
        <w:rPr>
          <w:color w:val="000000"/>
          <w:sz w:val="28"/>
          <w:szCs w:val="28"/>
        </w:rPr>
        <w:t>p</w:t>
      </w:r>
      <w:proofErr w:type="spellEnd"/>
      <w:proofErr w:type="gramEnd"/>
      <w:r w:rsidRPr="00697D45">
        <w:rPr>
          <w:color w:val="000000"/>
          <w:sz w:val="28"/>
          <w:szCs w:val="28"/>
        </w:rPr>
        <w:t>.  Для  более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эффективного  использования  на  рубках  использования  в  молодняках  на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lastRenderedPageBreak/>
        <w:t>пильной шине монтируют съемные приспособления в виде гребенки с тремя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упорами или специального упора.</w:t>
      </w:r>
    </w:p>
    <w:p w:rsid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0A21CC24" wp14:editId="3CB4B9E5">
            <wp:extent cx="3016970" cy="2165363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22725" cy="2169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Рисунок 13.1 - Бензомоторная пила</w:t>
      </w: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Бензопила  состоит  из  одноцилиндрового</w:t>
      </w:r>
      <w:r>
        <w:rPr>
          <w:color w:val="000000"/>
          <w:sz w:val="28"/>
          <w:szCs w:val="28"/>
        </w:rPr>
        <w:t xml:space="preserve">  </w:t>
      </w:r>
      <w:proofErr w:type="spellStart"/>
      <w:r>
        <w:rPr>
          <w:color w:val="000000"/>
          <w:sz w:val="28"/>
          <w:szCs w:val="28"/>
        </w:rPr>
        <w:t>двухконтактного</w:t>
      </w:r>
      <w:proofErr w:type="spellEnd"/>
      <w:r>
        <w:rPr>
          <w:color w:val="000000"/>
          <w:sz w:val="28"/>
          <w:szCs w:val="28"/>
        </w:rPr>
        <w:t xml:space="preserve">  двигателя  с </w:t>
      </w:r>
      <w:r w:rsidRPr="00697D45">
        <w:rPr>
          <w:color w:val="000000"/>
          <w:sz w:val="28"/>
          <w:szCs w:val="28"/>
        </w:rPr>
        <w:t>системами зажигания, питания и охлаждения, рамы с прикрепленным к ней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бачком  для  топлива  и  рычагом  управления  газом,  редуктора  и  пильного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аппарата.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Рабочая длина пильного аппарата 400и 700 мм.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697D45">
        <w:rPr>
          <w:color w:val="000000"/>
          <w:sz w:val="28"/>
          <w:szCs w:val="28"/>
        </w:rPr>
        <w:t>Мотокусторез</w:t>
      </w:r>
      <w:proofErr w:type="spellEnd"/>
      <w:r w:rsidRPr="00697D45">
        <w:rPr>
          <w:color w:val="000000"/>
          <w:sz w:val="28"/>
          <w:szCs w:val="28"/>
        </w:rPr>
        <w:t xml:space="preserve"> «</w:t>
      </w:r>
      <w:proofErr w:type="spellStart"/>
      <w:r w:rsidRPr="00697D45">
        <w:rPr>
          <w:color w:val="000000"/>
          <w:sz w:val="28"/>
          <w:szCs w:val="28"/>
        </w:rPr>
        <w:t>Секор</w:t>
      </w:r>
      <w:proofErr w:type="spellEnd"/>
      <w:r w:rsidRPr="00697D45">
        <w:rPr>
          <w:color w:val="000000"/>
          <w:sz w:val="28"/>
          <w:szCs w:val="28"/>
        </w:rPr>
        <w:t xml:space="preserve"> -3»  (рисунок 13.</w:t>
      </w:r>
      <w:r>
        <w:rPr>
          <w:color w:val="000000"/>
          <w:sz w:val="28"/>
          <w:szCs w:val="28"/>
        </w:rPr>
        <w:t xml:space="preserve">2)  предназначен для спиливания </w:t>
      </w:r>
      <w:r w:rsidRPr="00697D45">
        <w:rPr>
          <w:color w:val="000000"/>
          <w:sz w:val="28"/>
          <w:szCs w:val="28"/>
        </w:rPr>
        <w:t>деревьев  при  проведении  осветлений  и  прочисток, а  также  для  скашивания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травянистой растительности и побегов при уходе за лесными культурами.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Кусторез состоит из двигателя от мотоп</w:t>
      </w:r>
      <w:r>
        <w:rPr>
          <w:color w:val="000000"/>
          <w:sz w:val="28"/>
          <w:szCs w:val="28"/>
        </w:rPr>
        <w:t xml:space="preserve">илы, ствола, режущей головки со </w:t>
      </w:r>
      <w:r w:rsidRPr="00697D45">
        <w:rPr>
          <w:color w:val="000000"/>
          <w:sz w:val="28"/>
          <w:szCs w:val="28"/>
        </w:rPr>
        <w:t xml:space="preserve">сменным  режущим  инструментом  в  виде  дисковой  пилы  или  </w:t>
      </w:r>
      <w:proofErr w:type="spellStart"/>
      <w:r w:rsidRPr="00697D45">
        <w:rPr>
          <w:color w:val="000000"/>
          <w:sz w:val="28"/>
          <w:szCs w:val="28"/>
        </w:rPr>
        <w:t>косилочного</w:t>
      </w:r>
      <w:proofErr w:type="spellEnd"/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резца, рукоятки с рычагами управления и плечевого ремня.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Дисковая пила имеет 18 коротких зубьев</w:t>
      </w:r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Косилочный</w:t>
      </w:r>
      <w:proofErr w:type="spellEnd"/>
      <w:r>
        <w:rPr>
          <w:color w:val="000000"/>
          <w:sz w:val="28"/>
          <w:szCs w:val="28"/>
        </w:rPr>
        <w:t xml:space="preserve"> резец используется </w:t>
      </w:r>
      <w:r w:rsidRPr="00697D45">
        <w:rPr>
          <w:color w:val="000000"/>
          <w:sz w:val="28"/>
          <w:szCs w:val="28"/>
        </w:rPr>
        <w:t>для скашивания трав и побегов. Он состоит из трех сегментов заимствованных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 xml:space="preserve">у  сельскохозяйственных  сенокосилок  и  основания  </w:t>
      </w:r>
      <w:proofErr w:type="spellStart"/>
      <w:r w:rsidRPr="00697D45">
        <w:rPr>
          <w:color w:val="000000"/>
          <w:sz w:val="28"/>
          <w:szCs w:val="28"/>
        </w:rPr>
        <w:t>косилочного</w:t>
      </w:r>
      <w:proofErr w:type="spellEnd"/>
      <w:r w:rsidRPr="00697D45">
        <w:rPr>
          <w:color w:val="000000"/>
          <w:sz w:val="28"/>
          <w:szCs w:val="28"/>
        </w:rPr>
        <w:t xml:space="preserve">  резца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соединенных между собой заклепками.</w:t>
      </w:r>
    </w:p>
    <w:p w:rsid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 xml:space="preserve">Диаметр дисковой пилы  230 мм, </w:t>
      </w:r>
      <w:proofErr w:type="spellStart"/>
      <w:r w:rsidRPr="00697D45">
        <w:rPr>
          <w:color w:val="000000"/>
          <w:sz w:val="28"/>
          <w:szCs w:val="28"/>
        </w:rPr>
        <w:t>косил</w:t>
      </w:r>
      <w:r>
        <w:rPr>
          <w:color w:val="000000"/>
          <w:sz w:val="28"/>
          <w:szCs w:val="28"/>
        </w:rPr>
        <w:t>очного</w:t>
      </w:r>
      <w:proofErr w:type="spellEnd"/>
      <w:r>
        <w:rPr>
          <w:color w:val="000000"/>
          <w:sz w:val="28"/>
          <w:szCs w:val="28"/>
        </w:rPr>
        <w:t xml:space="preserve"> резца –  250 мм, диаметр </w:t>
      </w:r>
      <w:r w:rsidRPr="00697D45">
        <w:rPr>
          <w:color w:val="000000"/>
          <w:sz w:val="28"/>
          <w:szCs w:val="28"/>
        </w:rPr>
        <w:t>спиливаемого дерева за один срез – 8 см, двумя срезами – 15 см.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697D45">
        <w:rPr>
          <w:color w:val="000000"/>
          <w:sz w:val="28"/>
          <w:szCs w:val="28"/>
        </w:rPr>
        <w:t>Самоходный</w:t>
      </w:r>
      <w:proofErr w:type="gramEnd"/>
      <w:r w:rsidRPr="00697D45">
        <w:rPr>
          <w:color w:val="000000"/>
          <w:sz w:val="28"/>
          <w:szCs w:val="28"/>
        </w:rPr>
        <w:t xml:space="preserve">  </w:t>
      </w:r>
      <w:proofErr w:type="spellStart"/>
      <w:r w:rsidRPr="00697D45">
        <w:rPr>
          <w:color w:val="000000"/>
          <w:sz w:val="28"/>
          <w:szCs w:val="28"/>
        </w:rPr>
        <w:t>мотоагрегат</w:t>
      </w:r>
      <w:proofErr w:type="spellEnd"/>
      <w:r w:rsidRPr="00697D45">
        <w:rPr>
          <w:color w:val="000000"/>
          <w:sz w:val="28"/>
          <w:szCs w:val="28"/>
        </w:rPr>
        <w:t xml:space="preserve">  СМА-1</w:t>
      </w:r>
      <w:r>
        <w:rPr>
          <w:color w:val="000000"/>
          <w:sz w:val="28"/>
          <w:szCs w:val="28"/>
        </w:rPr>
        <w:t xml:space="preserve"> предназначен  для  выборочного </w:t>
      </w:r>
      <w:r w:rsidRPr="00697D45">
        <w:rPr>
          <w:color w:val="000000"/>
          <w:sz w:val="28"/>
          <w:szCs w:val="28"/>
        </w:rPr>
        <w:t>спиливания деревьев при прочистках и прореживаниях.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 xml:space="preserve">Режущий  аппарат  представляет  собой  </w:t>
      </w:r>
      <w:r>
        <w:rPr>
          <w:color w:val="000000"/>
          <w:sz w:val="28"/>
          <w:szCs w:val="28"/>
        </w:rPr>
        <w:t xml:space="preserve">пильный  аппарат  от   мотопилы </w:t>
      </w:r>
      <w:r w:rsidRPr="00697D45">
        <w:rPr>
          <w:color w:val="000000"/>
          <w:sz w:val="28"/>
          <w:szCs w:val="28"/>
        </w:rPr>
        <w:t>«Дружба-4»,  которая  крепиться  на  поворотном  кронштейне,  шарнирно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закрепленном на нижнем конце корпуса редуктора. За счет такого крепления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пильную шину можно поворачивать с помощью кронштейна вправо и влево от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продольной  оси.  Двигатель  установлен  на  резиновых  амортизаторах.  Для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придания   агрегату  устойчивого  положения  во  время  работы  он  снабжен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697D45">
        <w:rPr>
          <w:color w:val="000000"/>
          <w:sz w:val="28"/>
          <w:szCs w:val="28"/>
        </w:rPr>
        <w:t>заякоривающим</w:t>
      </w:r>
      <w:proofErr w:type="spellEnd"/>
      <w:r w:rsidRPr="00697D45">
        <w:rPr>
          <w:color w:val="000000"/>
          <w:sz w:val="28"/>
          <w:szCs w:val="28"/>
        </w:rPr>
        <w:t xml:space="preserve"> устройством в виде откидной рамки с зубом, вдавливаемой в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землю.</w:t>
      </w:r>
    </w:p>
    <w:p w:rsid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lastRenderedPageBreak/>
        <w:t>Рабочая дина пильной шины 440 мм, ско</w:t>
      </w:r>
      <w:r>
        <w:rPr>
          <w:color w:val="000000"/>
          <w:sz w:val="28"/>
          <w:szCs w:val="28"/>
        </w:rPr>
        <w:t xml:space="preserve">рость резания  8 м/сек, диаметр </w:t>
      </w:r>
      <w:r w:rsidRPr="00697D45">
        <w:rPr>
          <w:color w:val="000000"/>
          <w:sz w:val="28"/>
          <w:szCs w:val="28"/>
        </w:rPr>
        <w:t>срезаемых деревьев 2÷8 см.</w:t>
      </w:r>
    </w:p>
    <w:p w:rsid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0BDC4C27" wp14:editId="583BE643">
            <wp:extent cx="3753293" cy="2337511"/>
            <wp:effectExtent l="0" t="0" r="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66943" cy="234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 xml:space="preserve">Рисунок 13.2 – </w:t>
      </w:r>
      <w:proofErr w:type="spellStart"/>
      <w:r w:rsidRPr="00697D45">
        <w:rPr>
          <w:color w:val="000000"/>
          <w:sz w:val="28"/>
          <w:szCs w:val="28"/>
        </w:rPr>
        <w:t>Мотокусторез</w:t>
      </w:r>
      <w:proofErr w:type="spellEnd"/>
      <w:r w:rsidRPr="00697D45">
        <w:rPr>
          <w:color w:val="000000"/>
          <w:sz w:val="28"/>
          <w:szCs w:val="28"/>
        </w:rPr>
        <w:t xml:space="preserve"> «</w:t>
      </w:r>
      <w:proofErr w:type="spellStart"/>
      <w:r w:rsidRPr="00697D45">
        <w:rPr>
          <w:color w:val="000000"/>
          <w:sz w:val="28"/>
          <w:szCs w:val="28"/>
        </w:rPr>
        <w:t>Секор</w:t>
      </w:r>
      <w:proofErr w:type="spellEnd"/>
      <w:r w:rsidRPr="00697D45">
        <w:rPr>
          <w:color w:val="000000"/>
          <w:sz w:val="28"/>
          <w:szCs w:val="28"/>
        </w:rPr>
        <w:t xml:space="preserve"> -3»</w:t>
      </w: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Трелевочная лебедка  ЛТ-400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предназначе</w:t>
      </w:r>
      <w:r>
        <w:rPr>
          <w:color w:val="000000"/>
          <w:sz w:val="28"/>
          <w:szCs w:val="28"/>
        </w:rPr>
        <w:t xml:space="preserve">на, для вытаскивания из пасек в </w:t>
      </w:r>
      <w:r w:rsidRPr="00697D45">
        <w:rPr>
          <w:color w:val="000000"/>
          <w:sz w:val="28"/>
          <w:szCs w:val="28"/>
        </w:rPr>
        <w:t>технологические коридоры деревьев, хлыстов и сортиментов при проведении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 xml:space="preserve">прочисток и прореживаний по </w:t>
      </w:r>
      <w:proofErr w:type="spellStart"/>
      <w:r w:rsidRPr="00697D45">
        <w:rPr>
          <w:color w:val="000000"/>
          <w:sz w:val="28"/>
          <w:szCs w:val="28"/>
        </w:rPr>
        <w:t>широкопасечной</w:t>
      </w:r>
      <w:proofErr w:type="spellEnd"/>
      <w:r w:rsidRPr="00697D45">
        <w:rPr>
          <w:color w:val="000000"/>
          <w:sz w:val="28"/>
          <w:szCs w:val="28"/>
        </w:rPr>
        <w:t xml:space="preserve"> технологии.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Данная  лебедка  состоит  из  двухколесн</w:t>
      </w:r>
      <w:r>
        <w:rPr>
          <w:color w:val="000000"/>
          <w:sz w:val="28"/>
          <w:szCs w:val="28"/>
        </w:rPr>
        <w:t xml:space="preserve">ой  тележки,  на  раме  которой </w:t>
      </w:r>
      <w:r w:rsidRPr="00697D45">
        <w:rPr>
          <w:color w:val="000000"/>
          <w:sz w:val="28"/>
          <w:szCs w:val="28"/>
        </w:rPr>
        <w:t xml:space="preserve">смонтированы двигатель мотопилы, редуктор и барабан с </w:t>
      </w:r>
      <w:proofErr w:type="spellStart"/>
      <w:r w:rsidRPr="00697D45">
        <w:rPr>
          <w:color w:val="000000"/>
          <w:sz w:val="28"/>
          <w:szCs w:val="28"/>
        </w:rPr>
        <w:t>тросоукладчиком</w:t>
      </w:r>
      <w:proofErr w:type="spellEnd"/>
      <w:r w:rsidRPr="00697D45">
        <w:rPr>
          <w:color w:val="000000"/>
          <w:sz w:val="28"/>
          <w:szCs w:val="28"/>
        </w:rPr>
        <w:t>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697D45">
        <w:rPr>
          <w:color w:val="000000"/>
          <w:sz w:val="28"/>
          <w:szCs w:val="28"/>
        </w:rPr>
        <w:t xml:space="preserve">В сочетании с самоходным </w:t>
      </w:r>
      <w:proofErr w:type="spellStart"/>
      <w:r w:rsidRPr="00697D45">
        <w:rPr>
          <w:color w:val="000000"/>
          <w:sz w:val="28"/>
          <w:szCs w:val="28"/>
        </w:rPr>
        <w:t>мотоагр</w:t>
      </w:r>
      <w:r>
        <w:rPr>
          <w:color w:val="000000"/>
          <w:sz w:val="28"/>
          <w:szCs w:val="28"/>
        </w:rPr>
        <w:t>егатом</w:t>
      </w:r>
      <w:proofErr w:type="spellEnd"/>
      <w:r>
        <w:rPr>
          <w:color w:val="000000"/>
          <w:sz w:val="28"/>
          <w:szCs w:val="28"/>
        </w:rPr>
        <w:t xml:space="preserve"> СМА-1, лебедку применяют </w:t>
      </w:r>
      <w:r w:rsidRPr="00697D45">
        <w:rPr>
          <w:color w:val="000000"/>
          <w:sz w:val="28"/>
          <w:szCs w:val="28"/>
        </w:rPr>
        <w:t>для механизации работ по уходу за лесом в местах, недоступных для тракторов.</w:t>
      </w:r>
      <w:proofErr w:type="gramEnd"/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697D45">
        <w:rPr>
          <w:color w:val="000000"/>
          <w:sz w:val="28"/>
          <w:szCs w:val="28"/>
        </w:rPr>
        <w:t>Канатоемкость</w:t>
      </w:r>
      <w:proofErr w:type="spellEnd"/>
      <w:r w:rsidRPr="00697D45">
        <w:rPr>
          <w:color w:val="000000"/>
          <w:sz w:val="28"/>
          <w:szCs w:val="28"/>
        </w:rPr>
        <w:t xml:space="preserve"> барабана 70 м, скорость намотки 0,25÷0,30 м/сек.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Кусторез-осветлителъКОМ-2,3  (ри</w:t>
      </w:r>
      <w:r>
        <w:rPr>
          <w:color w:val="000000"/>
          <w:sz w:val="28"/>
          <w:szCs w:val="28"/>
        </w:rPr>
        <w:t xml:space="preserve">сунок  13.3)  предназначен  для </w:t>
      </w:r>
      <w:r w:rsidRPr="00697D45">
        <w:rPr>
          <w:color w:val="000000"/>
          <w:sz w:val="28"/>
          <w:szCs w:val="28"/>
        </w:rPr>
        <w:t>осветления  рядовых  лесных  культур  н</w:t>
      </w:r>
      <w:r>
        <w:rPr>
          <w:color w:val="000000"/>
          <w:sz w:val="28"/>
          <w:szCs w:val="28"/>
        </w:rPr>
        <w:t xml:space="preserve">а  вырубках  путем  срезания  в </w:t>
      </w:r>
      <w:r w:rsidRPr="00697D45">
        <w:rPr>
          <w:color w:val="000000"/>
          <w:sz w:val="28"/>
          <w:szCs w:val="28"/>
        </w:rPr>
        <w:t>междурядьях  нежелательной  древесной  и  кустарниковой  растительности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диаметром до 5 см.</w:t>
      </w:r>
    </w:p>
    <w:p w:rsid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Кусторез  представляет  собой  агрегат  на  б</w:t>
      </w:r>
      <w:r>
        <w:rPr>
          <w:color w:val="000000"/>
          <w:sz w:val="28"/>
          <w:szCs w:val="28"/>
        </w:rPr>
        <w:t xml:space="preserve">азе  трактора.  Он  состоит  из </w:t>
      </w:r>
      <w:r w:rsidRPr="00697D45">
        <w:rPr>
          <w:color w:val="000000"/>
          <w:sz w:val="28"/>
          <w:szCs w:val="28"/>
        </w:rPr>
        <w:t>рабочего  органа,  опоры,  карданного  вала,  рамы,  ограждения,  бокового  вала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отбора мощности, боковины.</w:t>
      </w:r>
    </w:p>
    <w:p w:rsid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5EFF9D15" wp14:editId="4468C6F8">
            <wp:extent cx="2779834" cy="1733107"/>
            <wp:effectExtent l="0" t="0" r="1905" b="63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92652" cy="1741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Рисунок 13.3 - Кусторез-осветлитель КОМ-2,3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lastRenderedPageBreak/>
        <w:t>Рабочие  органы  вращаются  против  хода  часовой  кустореза.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Вращающиеся  ножи  при  движении  агрег</w:t>
      </w:r>
      <w:r>
        <w:rPr>
          <w:color w:val="000000"/>
          <w:sz w:val="28"/>
          <w:szCs w:val="28"/>
        </w:rPr>
        <w:t xml:space="preserve">ата  срезают  растительность  и </w:t>
      </w:r>
      <w:r w:rsidRPr="00697D45">
        <w:rPr>
          <w:color w:val="000000"/>
          <w:sz w:val="28"/>
          <w:szCs w:val="28"/>
        </w:rPr>
        <w:t xml:space="preserve">укладывают ее на землю в направлении по ходу движения. 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Кусторез-осветлитель  КОГ-2,3  предна</w:t>
      </w:r>
      <w:r>
        <w:rPr>
          <w:color w:val="000000"/>
          <w:sz w:val="28"/>
          <w:szCs w:val="28"/>
        </w:rPr>
        <w:t xml:space="preserve">значен  для  осветления  лесных </w:t>
      </w:r>
      <w:r w:rsidRPr="00697D45">
        <w:rPr>
          <w:color w:val="000000"/>
          <w:sz w:val="28"/>
          <w:szCs w:val="28"/>
        </w:rPr>
        <w:t>культур на вырубках в условиях, непроходимых для колесных тракторов.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По  устройству  он  аналогичен  кусторезу-осветлителю  КОМ-2,3.</w:t>
      </w:r>
    </w:p>
    <w:p w:rsidR="00697D45" w:rsidRP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Навешивается  на  фронтальную  навеску</w:t>
      </w:r>
      <w:r>
        <w:rPr>
          <w:color w:val="000000"/>
          <w:sz w:val="28"/>
          <w:szCs w:val="28"/>
        </w:rPr>
        <w:t xml:space="preserve">  трактора.  Его  отличительной </w:t>
      </w:r>
      <w:r w:rsidRPr="00697D45">
        <w:rPr>
          <w:color w:val="000000"/>
          <w:sz w:val="28"/>
          <w:szCs w:val="28"/>
        </w:rPr>
        <w:t>особенностью  является  наличие  предохранительного  механизма  включения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 xml:space="preserve">сцепления  трактора,  </w:t>
      </w:r>
      <w:proofErr w:type="spellStart"/>
      <w:r w:rsidRPr="00697D45">
        <w:rPr>
          <w:color w:val="000000"/>
          <w:sz w:val="28"/>
          <w:szCs w:val="28"/>
        </w:rPr>
        <w:t>ходоуменьшителя</w:t>
      </w:r>
      <w:proofErr w:type="spellEnd"/>
      <w:r w:rsidRPr="00697D45">
        <w:rPr>
          <w:color w:val="000000"/>
          <w:sz w:val="28"/>
          <w:szCs w:val="28"/>
        </w:rPr>
        <w:t>,  противовеса,  установленного  сзади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 xml:space="preserve">трактора и обеспечивающего продольную устойчивость трактора. </w:t>
      </w:r>
    </w:p>
    <w:p w:rsid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Каток-осветлител</w:t>
      </w:r>
      <w:r>
        <w:rPr>
          <w:color w:val="000000"/>
          <w:sz w:val="28"/>
          <w:szCs w:val="28"/>
        </w:rPr>
        <w:t xml:space="preserve">ь </w:t>
      </w:r>
      <w:r w:rsidRPr="00697D45">
        <w:rPr>
          <w:color w:val="000000"/>
          <w:sz w:val="28"/>
          <w:szCs w:val="28"/>
        </w:rPr>
        <w:t>КОК -2 (рисунок 13.4) предн</w:t>
      </w:r>
      <w:r>
        <w:rPr>
          <w:color w:val="000000"/>
          <w:sz w:val="28"/>
          <w:szCs w:val="28"/>
        </w:rPr>
        <w:t xml:space="preserve">азначен для осветления </w:t>
      </w:r>
      <w:r w:rsidRPr="00697D45">
        <w:rPr>
          <w:color w:val="000000"/>
          <w:sz w:val="28"/>
          <w:szCs w:val="28"/>
        </w:rPr>
        <w:t>и  прочисток  лесных  культур  на  вырубках  путем  валки,  приземления  и</w:t>
      </w:r>
      <w:r>
        <w:rPr>
          <w:color w:val="000000"/>
          <w:sz w:val="28"/>
          <w:szCs w:val="28"/>
        </w:rPr>
        <w:t xml:space="preserve"> </w:t>
      </w:r>
      <w:r w:rsidRPr="00697D45">
        <w:rPr>
          <w:color w:val="000000"/>
          <w:sz w:val="28"/>
          <w:szCs w:val="28"/>
        </w:rPr>
        <w:t>частичного  дробления  древесной  и  к</w:t>
      </w:r>
      <w:r>
        <w:rPr>
          <w:color w:val="000000"/>
          <w:sz w:val="28"/>
          <w:szCs w:val="28"/>
        </w:rPr>
        <w:t xml:space="preserve">устарниковой  растительности  в </w:t>
      </w:r>
      <w:r w:rsidRPr="00697D45">
        <w:rPr>
          <w:color w:val="000000"/>
          <w:sz w:val="28"/>
          <w:szCs w:val="28"/>
        </w:rPr>
        <w:t>междурядья.</w:t>
      </w:r>
    </w:p>
    <w:p w:rsidR="00697D45" w:rsidRDefault="00697D45" w:rsidP="00697D45">
      <w:pPr>
        <w:ind w:firstLine="709"/>
        <w:jc w:val="both"/>
        <w:rPr>
          <w:color w:val="000000"/>
          <w:sz w:val="28"/>
          <w:szCs w:val="28"/>
        </w:rPr>
      </w:pP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76DCD3E4" wp14:editId="4199273A">
            <wp:extent cx="3219450" cy="19526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  <w:r w:rsidRPr="00697D45">
        <w:rPr>
          <w:color w:val="000000"/>
          <w:sz w:val="28"/>
          <w:szCs w:val="28"/>
        </w:rPr>
        <w:t>Рисунок 13.4 - Каток-осветлитель КОК -2</w:t>
      </w:r>
    </w:p>
    <w:p w:rsidR="00697D45" w:rsidRDefault="00697D45" w:rsidP="00697D45">
      <w:pPr>
        <w:ind w:firstLine="709"/>
        <w:jc w:val="center"/>
        <w:rPr>
          <w:color w:val="000000"/>
          <w:sz w:val="28"/>
          <w:szCs w:val="28"/>
        </w:rPr>
      </w:pP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Каток состоит из рамы ножевого бараба</w:t>
      </w:r>
      <w:r>
        <w:rPr>
          <w:color w:val="000000"/>
          <w:sz w:val="28"/>
          <w:szCs w:val="28"/>
        </w:rPr>
        <w:t xml:space="preserve">на, валочного бруса с упорами и </w:t>
      </w:r>
      <w:r w:rsidRPr="00DF7D1A">
        <w:rPr>
          <w:color w:val="000000"/>
          <w:sz w:val="28"/>
          <w:szCs w:val="28"/>
        </w:rPr>
        <w:t>отражателями.  Ножевой  барабан  выполнен,  в  виде  полого  цилиндра  с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приваренными по его оси шестью пластинами с ребрами и ножами. По краям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барабана к пластинам  и ножам крепятся малые ножи, которые препятствуют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выскальзыванию из-под барабана наклоненных растений.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Ширина захвата  2 м, ширина расчищаемой полосы  2,1÷2,3 м, диаметр</w:t>
      </w:r>
    </w:p>
    <w:p w:rsidR="00DF7D1A" w:rsidRDefault="00DF7D1A" w:rsidP="00DF7D1A">
      <w:pPr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ножевого барабана по концам ножей 1000 мм.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 xml:space="preserve">Трелевочное  оборудование  ПТН-0,8  «Муравей» (рисунок  13.5)  пред-назначено  для  </w:t>
      </w:r>
      <w:proofErr w:type="spellStart"/>
      <w:r w:rsidRPr="00DF7D1A">
        <w:rPr>
          <w:color w:val="000000"/>
          <w:sz w:val="28"/>
          <w:szCs w:val="28"/>
        </w:rPr>
        <w:t>подтрелевки</w:t>
      </w:r>
      <w:proofErr w:type="spellEnd"/>
      <w:r w:rsidRPr="00DF7D1A">
        <w:rPr>
          <w:color w:val="000000"/>
          <w:sz w:val="28"/>
          <w:szCs w:val="28"/>
        </w:rPr>
        <w:t xml:space="preserve">  и  </w:t>
      </w:r>
      <w:proofErr w:type="spellStart"/>
      <w:r w:rsidRPr="00DF7D1A">
        <w:rPr>
          <w:color w:val="000000"/>
          <w:sz w:val="28"/>
          <w:szCs w:val="28"/>
        </w:rPr>
        <w:t>бесчокерной</w:t>
      </w:r>
      <w:proofErr w:type="spellEnd"/>
      <w:r w:rsidRPr="00DF7D1A">
        <w:rPr>
          <w:color w:val="000000"/>
          <w:sz w:val="28"/>
          <w:szCs w:val="28"/>
        </w:rPr>
        <w:t xml:space="preserve">  трелевки  древесины  </w:t>
      </w:r>
      <w:proofErr w:type="gramStart"/>
      <w:r w:rsidRPr="00DF7D1A">
        <w:rPr>
          <w:color w:val="000000"/>
          <w:sz w:val="28"/>
          <w:szCs w:val="28"/>
        </w:rPr>
        <w:t>при</w:t>
      </w:r>
      <w:proofErr w:type="gramEnd"/>
    </w:p>
    <w:p w:rsidR="00DF7D1A" w:rsidRDefault="00DF7D1A" w:rsidP="00DF7D1A">
      <w:pPr>
        <w:jc w:val="both"/>
        <w:rPr>
          <w:color w:val="000000"/>
          <w:sz w:val="28"/>
          <w:szCs w:val="28"/>
        </w:rPr>
      </w:pPr>
      <w:proofErr w:type="gramStart"/>
      <w:r w:rsidRPr="00DF7D1A">
        <w:rPr>
          <w:color w:val="000000"/>
          <w:sz w:val="28"/>
          <w:szCs w:val="28"/>
        </w:rPr>
        <w:t>прореживании</w:t>
      </w:r>
      <w:proofErr w:type="gramEnd"/>
      <w:r w:rsidRPr="00DF7D1A">
        <w:rPr>
          <w:color w:val="000000"/>
          <w:sz w:val="28"/>
          <w:szCs w:val="28"/>
        </w:rPr>
        <w:t>, проходных и санитарных рубках.</w:t>
      </w:r>
    </w:p>
    <w:p w:rsidR="00DF7D1A" w:rsidRDefault="00DF7D1A" w:rsidP="00DF7D1A">
      <w:pPr>
        <w:jc w:val="both"/>
        <w:rPr>
          <w:color w:val="000000"/>
          <w:sz w:val="28"/>
          <w:szCs w:val="28"/>
        </w:rPr>
      </w:pPr>
    </w:p>
    <w:p w:rsidR="00DF7D1A" w:rsidRDefault="00DF7D1A" w:rsidP="00DF7D1A">
      <w:pPr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EC78A1E" wp14:editId="480AA67F">
            <wp:extent cx="5581650" cy="38671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D1A" w:rsidRDefault="00DF7D1A" w:rsidP="00DF7D1A">
      <w:pPr>
        <w:jc w:val="center"/>
        <w:rPr>
          <w:color w:val="000000"/>
          <w:sz w:val="28"/>
          <w:szCs w:val="28"/>
        </w:rPr>
      </w:pPr>
    </w:p>
    <w:p w:rsidR="00DF7D1A" w:rsidRDefault="00DF7D1A" w:rsidP="00DF7D1A">
      <w:pPr>
        <w:jc w:val="center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Рисунок 13.5 – Трелевочное оборудование ПТН-0,8 «Муравей»</w:t>
      </w:r>
    </w:p>
    <w:p w:rsidR="00DF7D1A" w:rsidRDefault="00DF7D1A" w:rsidP="00DF7D1A">
      <w:pPr>
        <w:jc w:val="center"/>
        <w:rPr>
          <w:color w:val="000000"/>
          <w:sz w:val="28"/>
          <w:szCs w:val="28"/>
        </w:rPr>
      </w:pP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Оборудование  состоит  из  клещевого  захвата  и  бульдозерного  отвала.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Клещевой захват монтируется в задней навеске</w:t>
      </w:r>
      <w:r>
        <w:rPr>
          <w:color w:val="000000"/>
          <w:sz w:val="28"/>
          <w:szCs w:val="28"/>
        </w:rPr>
        <w:t xml:space="preserve"> трактора. На задней части рамы </w:t>
      </w:r>
      <w:r w:rsidRPr="00DF7D1A">
        <w:rPr>
          <w:color w:val="000000"/>
          <w:sz w:val="28"/>
          <w:szCs w:val="28"/>
        </w:rPr>
        <w:t>крепятся горизонтальный блок и обойма с клещевым захватом. Зубья захвата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открываются  и  закрываются  с  помощью  гидроцилиндра  захвата.  Для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DF7D1A">
        <w:rPr>
          <w:color w:val="000000"/>
          <w:sz w:val="28"/>
          <w:szCs w:val="28"/>
        </w:rPr>
        <w:t>подтрелевки</w:t>
      </w:r>
      <w:proofErr w:type="spellEnd"/>
      <w:r w:rsidRPr="00DF7D1A">
        <w:rPr>
          <w:color w:val="000000"/>
          <w:sz w:val="28"/>
          <w:szCs w:val="28"/>
        </w:rPr>
        <w:t xml:space="preserve"> древесины имеется трос.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При работе трактор подъезжает задни</w:t>
      </w:r>
      <w:r>
        <w:rPr>
          <w:color w:val="000000"/>
          <w:sz w:val="28"/>
          <w:szCs w:val="28"/>
        </w:rPr>
        <w:t xml:space="preserve">м ходом к пачке (дереву хлысту) </w:t>
      </w:r>
      <w:r w:rsidRPr="00DF7D1A">
        <w:rPr>
          <w:color w:val="000000"/>
          <w:sz w:val="28"/>
          <w:szCs w:val="28"/>
        </w:rPr>
        <w:t>клешнями захватывает ее, поднимает в транспортное положение и доставляет к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месту разделки или погрузки на транспортное средство. Бульдозерный отвал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используется  для  выравнивания  стрелеванного  материала,  а  также  для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расчистки проходов.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Для  аналогичных  целей  примен</w:t>
      </w:r>
      <w:r>
        <w:rPr>
          <w:color w:val="000000"/>
          <w:sz w:val="28"/>
          <w:szCs w:val="28"/>
        </w:rPr>
        <w:t xml:space="preserve">яется  трелевочное  </w:t>
      </w:r>
      <w:proofErr w:type="spellStart"/>
      <w:r>
        <w:rPr>
          <w:color w:val="000000"/>
          <w:sz w:val="28"/>
          <w:szCs w:val="28"/>
        </w:rPr>
        <w:t>бесчокерное</w:t>
      </w:r>
      <w:proofErr w:type="spellEnd"/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приспособление  УТГ-4,8,  трелевочная навесная лебедка  ЛТН-1,  трелевочное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 xml:space="preserve">приспособление ПТН-30, машина для </w:t>
      </w:r>
      <w:proofErr w:type="spellStart"/>
      <w:r w:rsidRPr="00DF7D1A">
        <w:rPr>
          <w:color w:val="000000"/>
          <w:sz w:val="28"/>
          <w:szCs w:val="28"/>
        </w:rPr>
        <w:t>бесчокерной</w:t>
      </w:r>
      <w:proofErr w:type="spellEnd"/>
      <w:r w:rsidRPr="00DF7D1A">
        <w:rPr>
          <w:color w:val="000000"/>
          <w:sz w:val="28"/>
          <w:szCs w:val="28"/>
        </w:rPr>
        <w:t xml:space="preserve"> трелевки леса.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 xml:space="preserve">Для  вывозки  древесины  после  рубок </w:t>
      </w:r>
      <w:r>
        <w:rPr>
          <w:color w:val="000000"/>
          <w:sz w:val="28"/>
          <w:szCs w:val="28"/>
        </w:rPr>
        <w:t xml:space="preserve"> ухода  в  большинстве  случаев </w:t>
      </w:r>
      <w:r w:rsidRPr="00DF7D1A">
        <w:rPr>
          <w:color w:val="000000"/>
          <w:sz w:val="28"/>
          <w:szCs w:val="28"/>
        </w:rPr>
        <w:t>используются  автомобили  повышенной  проходимости  МАЗ-509,  ЗИЛ-131,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ЗИЛ-157.  На  их  базе  созданы  специальные  лесовозные  поезда,  погрузка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древесины  на которые осуществляется с помощью специальных челюстных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погрузчиков  ПЛ-1Б,  ПЛ-1В,  ПЛ-2.  Для</w:t>
      </w:r>
      <w:r>
        <w:rPr>
          <w:color w:val="000000"/>
          <w:sz w:val="28"/>
          <w:szCs w:val="28"/>
        </w:rPr>
        <w:t xml:space="preserve">  этих  же  целей  используется </w:t>
      </w:r>
      <w:proofErr w:type="spellStart"/>
      <w:r w:rsidRPr="00DF7D1A">
        <w:rPr>
          <w:color w:val="000000"/>
          <w:sz w:val="28"/>
          <w:szCs w:val="28"/>
        </w:rPr>
        <w:t>самопогружающее</w:t>
      </w:r>
      <w:proofErr w:type="spellEnd"/>
      <w:r w:rsidRPr="00DF7D1A">
        <w:rPr>
          <w:color w:val="000000"/>
          <w:sz w:val="28"/>
          <w:szCs w:val="28"/>
        </w:rPr>
        <w:t xml:space="preserve">  канатно-балочное  </w:t>
      </w:r>
      <w:r>
        <w:rPr>
          <w:color w:val="000000"/>
          <w:sz w:val="28"/>
          <w:szCs w:val="28"/>
        </w:rPr>
        <w:t xml:space="preserve">устройство,  смонтированное  на </w:t>
      </w:r>
      <w:r w:rsidRPr="00DF7D1A">
        <w:rPr>
          <w:color w:val="000000"/>
          <w:sz w:val="28"/>
          <w:szCs w:val="28"/>
        </w:rPr>
        <w:t xml:space="preserve">автопоездах. 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lastRenderedPageBreak/>
        <w:t>Подборщик-</w:t>
      </w:r>
      <w:proofErr w:type="spellStart"/>
      <w:r w:rsidRPr="00DF7D1A">
        <w:rPr>
          <w:color w:val="000000"/>
          <w:sz w:val="28"/>
          <w:szCs w:val="28"/>
        </w:rPr>
        <w:t>сортиментовоз</w:t>
      </w:r>
      <w:proofErr w:type="spellEnd"/>
      <w:r w:rsidRPr="00DF7D1A">
        <w:rPr>
          <w:color w:val="000000"/>
          <w:sz w:val="28"/>
          <w:szCs w:val="28"/>
        </w:rPr>
        <w:t xml:space="preserve">  МТЗ-80  сос</w:t>
      </w:r>
      <w:r>
        <w:rPr>
          <w:color w:val="000000"/>
          <w:sz w:val="28"/>
          <w:szCs w:val="28"/>
        </w:rPr>
        <w:t xml:space="preserve">тоит  из  шарнирно  сочлененной </w:t>
      </w:r>
      <w:r w:rsidRPr="00DF7D1A">
        <w:rPr>
          <w:color w:val="000000"/>
          <w:sz w:val="28"/>
          <w:szCs w:val="28"/>
        </w:rPr>
        <w:t>рамы,  грузовой  платформы,  задней  (х</w:t>
      </w:r>
      <w:r>
        <w:rPr>
          <w:color w:val="000000"/>
          <w:sz w:val="28"/>
          <w:szCs w:val="28"/>
        </w:rPr>
        <w:t xml:space="preserve">одовой)  тележки  от  легкового </w:t>
      </w:r>
      <w:r w:rsidRPr="00DF7D1A">
        <w:rPr>
          <w:color w:val="000000"/>
          <w:sz w:val="28"/>
          <w:szCs w:val="28"/>
        </w:rPr>
        <w:t>автогрейдера  и  манипулятора,  установленного  на  заднем  мосту  трактора.  У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базового трактора изменена конструкция кабины и сняты передние колеса. Для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увеличения проходимости на колеса задней тележки установлены гусеничные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ленты.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 xml:space="preserve">Грузоподъемность </w:t>
      </w:r>
      <w:proofErr w:type="spellStart"/>
      <w:r w:rsidRPr="00DF7D1A">
        <w:rPr>
          <w:color w:val="000000"/>
          <w:sz w:val="28"/>
          <w:szCs w:val="28"/>
        </w:rPr>
        <w:t>сортиментовоза</w:t>
      </w:r>
      <w:proofErr w:type="spellEnd"/>
      <w:r w:rsidRPr="00DF7D1A">
        <w:rPr>
          <w:color w:val="000000"/>
          <w:sz w:val="28"/>
          <w:szCs w:val="28"/>
        </w:rPr>
        <w:t xml:space="preserve"> состав</w:t>
      </w:r>
      <w:r>
        <w:rPr>
          <w:color w:val="000000"/>
          <w:sz w:val="28"/>
          <w:szCs w:val="28"/>
        </w:rPr>
        <w:t xml:space="preserve">ляет 5÷8 тонн, длина вывозимого </w:t>
      </w:r>
      <w:r w:rsidRPr="00DF7D1A">
        <w:rPr>
          <w:color w:val="000000"/>
          <w:sz w:val="28"/>
          <w:szCs w:val="28"/>
        </w:rPr>
        <w:t>сортимента 2÷6,5 м.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Сучкорезная  машина  МСТ-15   пред</w:t>
      </w:r>
      <w:r>
        <w:rPr>
          <w:color w:val="000000"/>
          <w:sz w:val="28"/>
          <w:szCs w:val="28"/>
        </w:rPr>
        <w:t xml:space="preserve">назначена  для  обрезки  сучьев </w:t>
      </w:r>
      <w:r w:rsidRPr="00DF7D1A">
        <w:rPr>
          <w:color w:val="000000"/>
          <w:sz w:val="28"/>
          <w:szCs w:val="28"/>
        </w:rPr>
        <w:t xml:space="preserve">диаметром до 7 см. 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Она состоит из рамы, поворотного стол</w:t>
      </w:r>
      <w:r>
        <w:rPr>
          <w:color w:val="000000"/>
          <w:sz w:val="28"/>
          <w:szCs w:val="28"/>
        </w:rPr>
        <w:t xml:space="preserve">а, сучкорезной головки, стрелы, </w:t>
      </w:r>
      <w:r w:rsidRPr="00DF7D1A">
        <w:rPr>
          <w:color w:val="000000"/>
          <w:sz w:val="28"/>
          <w:szCs w:val="28"/>
        </w:rPr>
        <w:t>протяжного  механизма  с  приемным  лотком,  гидравлической  системы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управления. Стрела обеспечивает захват деревьев и укладку их на протяжный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механизм.  Сучкорезная  головка  имеет  нижний  неповоротный  нож   и  два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верхних  поворотных  ножа.  Приемный  лоток  направляет  дерево  при  его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протаскивании.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Отделитель зелени передвижной ОЗП-</w:t>
      </w:r>
      <w:r>
        <w:rPr>
          <w:color w:val="000000"/>
          <w:sz w:val="28"/>
          <w:szCs w:val="28"/>
        </w:rPr>
        <w:t xml:space="preserve">1 предназначен для отделения от </w:t>
      </w:r>
      <w:r w:rsidRPr="00DF7D1A">
        <w:rPr>
          <w:color w:val="000000"/>
          <w:sz w:val="28"/>
          <w:szCs w:val="28"/>
        </w:rPr>
        <w:t>ветвей хвойных и лиственных пород деревьев технической зелени — мелких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побегов и лапок толщиной до  8 мм. Исходным материалом являются ветви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толщиной не более 80 мм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и длиной 1 м.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DF7D1A">
        <w:rPr>
          <w:color w:val="000000"/>
          <w:sz w:val="28"/>
          <w:szCs w:val="28"/>
        </w:rPr>
        <w:t>Измельчитель-пневмосортиро</w:t>
      </w:r>
      <w:r>
        <w:rPr>
          <w:color w:val="000000"/>
          <w:sz w:val="28"/>
          <w:szCs w:val="28"/>
        </w:rPr>
        <w:t>вщик</w:t>
      </w:r>
      <w:proofErr w:type="spellEnd"/>
      <w:r>
        <w:rPr>
          <w:color w:val="000000"/>
          <w:sz w:val="28"/>
          <w:szCs w:val="28"/>
        </w:rPr>
        <w:t xml:space="preserve">  древесной  зелени  ИПС-1М </w:t>
      </w:r>
      <w:r w:rsidRPr="00DF7D1A">
        <w:rPr>
          <w:color w:val="000000"/>
          <w:sz w:val="28"/>
          <w:szCs w:val="28"/>
        </w:rPr>
        <w:t>предназначен  для  измельчения  в  стационарных  условиях  ветвей,  вершин  и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тонкомера  диаметром  до  50  мм любой  породы  и  разделения  измельченной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массы на товарную древесную зелень и топливную щепу.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DF7D1A">
        <w:rPr>
          <w:color w:val="000000"/>
          <w:sz w:val="28"/>
          <w:szCs w:val="28"/>
        </w:rPr>
        <w:t>Измельчитель-пневмосортировщи</w:t>
      </w:r>
      <w:r>
        <w:rPr>
          <w:color w:val="000000"/>
          <w:sz w:val="28"/>
          <w:szCs w:val="28"/>
        </w:rPr>
        <w:t>к</w:t>
      </w:r>
      <w:proofErr w:type="spellEnd"/>
      <w:r>
        <w:rPr>
          <w:color w:val="000000"/>
          <w:sz w:val="28"/>
          <w:szCs w:val="28"/>
        </w:rPr>
        <w:t xml:space="preserve">  состоит  из  </w:t>
      </w:r>
      <w:proofErr w:type="spellStart"/>
      <w:r>
        <w:rPr>
          <w:color w:val="000000"/>
          <w:sz w:val="28"/>
          <w:szCs w:val="28"/>
        </w:rPr>
        <w:t>измельчителя</w:t>
      </w:r>
      <w:proofErr w:type="spellEnd"/>
      <w:r>
        <w:rPr>
          <w:color w:val="000000"/>
          <w:sz w:val="28"/>
          <w:szCs w:val="28"/>
        </w:rPr>
        <w:t xml:space="preserve">  и </w:t>
      </w:r>
      <w:proofErr w:type="spellStart"/>
      <w:r w:rsidRPr="00DF7D1A">
        <w:rPr>
          <w:color w:val="000000"/>
          <w:sz w:val="28"/>
          <w:szCs w:val="28"/>
        </w:rPr>
        <w:t>пневмосортировщика</w:t>
      </w:r>
      <w:proofErr w:type="spellEnd"/>
      <w:r w:rsidRPr="00DF7D1A">
        <w:rPr>
          <w:color w:val="000000"/>
          <w:sz w:val="28"/>
          <w:szCs w:val="28"/>
        </w:rPr>
        <w:t xml:space="preserve">. В </w:t>
      </w:r>
      <w:proofErr w:type="spellStart"/>
      <w:r>
        <w:rPr>
          <w:color w:val="000000"/>
          <w:sz w:val="28"/>
          <w:szCs w:val="28"/>
        </w:rPr>
        <w:t>и</w:t>
      </w:r>
      <w:r w:rsidRPr="00DF7D1A">
        <w:rPr>
          <w:color w:val="000000"/>
          <w:sz w:val="28"/>
          <w:szCs w:val="28"/>
        </w:rPr>
        <w:t>змельчитель</w:t>
      </w:r>
      <w:proofErr w:type="spellEnd"/>
      <w:r w:rsidRPr="00DF7D1A">
        <w:rPr>
          <w:color w:val="000000"/>
          <w:sz w:val="28"/>
          <w:szCs w:val="28"/>
        </w:rPr>
        <w:t xml:space="preserve"> подается исходный материал. Рабочими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 xml:space="preserve">частями </w:t>
      </w:r>
      <w:proofErr w:type="spellStart"/>
      <w:r w:rsidRPr="00DF7D1A">
        <w:rPr>
          <w:color w:val="000000"/>
          <w:sz w:val="28"/>
          <w:szCs w:val="28"/>
        </w:rPr>
        <w:t>измельчителя</w:t>
      </w:r>
      <w:proofErr w:type="spellEnd"/>
      <w:r w:rsidRPr="00DF7D1A">
        <w:rPr>
          <w:color w:val="000000"/>
          <w:sz w:val="28"/>
          <w:szCs w:val="28"/>
        </w:rPr>
        <w:t xml:space="preserve"> являются: приемный транспортер, подающий механизм,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 xml:space="preserve">ротор с ножами. Основной рабочий орган </w:t>
      </w:r>
      <w:proofErr w:type="spellStart"/>
      <w:r w:rsidRPr="00DF7D1A">
        <w:rPr>
          <w:color w:val="000000"/>
          <w:sz w:val="28"/>
          <w:szCs w:val="28"/>
        </w:rPr>
        <w:t>измельчителя</w:t>
      </w:r>
      <w:proofErr w:type="spellEnd"/>
      <w:r w:rsidRPr="00DF7D1A">
        <w:rPr>
          <w:color w:val="000000"/>
          <w:sz w:val="28"/>
          <w:szCs w:val="28"/>
        </w:rPr>
        <w:t xml:space="preserve"> – вращающийся ди</w:t>
      </w:r>
      <w:proofErr w:type="gramStart"/>
      <w:r w:rsidRPr="00DF7D1A">
        <w:rPr>
          <w:color w:val="000000"/>
          <w:sz w:val="28"/>
          <w:szCs w:val="28"/>
        </w:rPr>
        <w:t>ск с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тр</w:t>
      </w:r>
      <w:proofErr w:type="gramEnd"/>
      <w:r w:rsidRPr="00DF7D1A">
        <w:rPr>
          <w:color w:val="000000"/>
          <w:sz w:val="28"/>
          <w:szCs w:val="28"/>
        </w:rPr>
        <w:t xml:space="preserve">емя ножами. </w:t>
      </w:r>
      <w:proofErr w:type="gramStart"/>
      <w:r w:rsidRPr="00DF7D1A">
        <w:rPr>
          <w:color w:val="000000"/>
          <w:sz w:val="28"/>
          <w:szCs w:val="28"/>
        </w:rPr>
        <w:t>Закрепленный</w:t>
      </w:r>
      <w:proofErr w:type="gramEnd"/>
      <w:r w:rsidRPr="00DF7D1A">
        <w:rPr>
          <w:color w:val="000000"/>
          <w:sz w:val="28"/>
          <w:szCs w:val="28"/>
        </w:rPr>
        <w:t xml:space="preserve"> на роторе </w:t>
      </w:r>
      <w:proofErr w:type="spellStart"/>
      <w:r w:rsidRPr="00DF7D1A">
        <w:rPr>
          <w:color w:val="000000"/>
          <w:sz w:val="28"/>
          <w:szCs w:val="28"/>
        </w:rPr>
        <w:t>измельчителя</w:t>
      </w:r>
      <w:proofErr w:type="spellEnd"/>
      <w:r w:rsidRPr="00DF7D1A">
        <w:rPr>
          <w:color w:val="000000"/>
          <w:sz w:val="28"/>
          <w:szCs w:val="28"/>
        </w:rPr>
        <w:t>. Установленные на этом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же роторе лопатки обеспечивают подачу измельченной зелени в загрузочный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 xml:space="preserve">циклон. На корпусе кожуха установлен неподвижный </w:t>
      </w:r>
      <w:proofErr w:type="spellStart"/>
      <w:r w:rsidRPr="00DF7D1A">
        <w:rPr>
          <w:color w:val="000000"/>
          <w:sz w:val="28"/>
          <w:szCs w:val="28"/>
        </w:rPr>
        <w:t>противорежущий</w:t>
      </w:r>
      <w:proofErr w:type="spellEnd"/>
      <w:r w:rsidRPr="00DF7D1A">
        <w:rPr>
          <w:color w:val="000000"/>
          <w:sz w:val="28"/>
          <w:szCs w:val="28"/>
        </w:rPr>
        <w:t xml:space="preserve"> блок.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 xml:space="preserve">На  </w:t>
      </w:r>
      <w:proofErr w:type="gramStart"/>
      <w:r w:rsidRPr="00DF7D1A">
        <w:rPr>
          <w:color w:val="000000"/>
          <w:sz w:val="28"/>
          <w:szCs w:val="28"/>
        </w:rPr>
        <w:t>котором</w:t>
      </w:r>
      <w:proofErr w:type="gramEnd"/>
      <w:r w:rsidRPr="00DF7D1A">
        <w:rPr>
          <w:color w:val="000000"/>
          <w:sz w:val="28"/>
          <w:szCs w:val="28"/>
        </w:rPr>
        <w:t xml:space="preserve">  смонтирована  пластина  с  четырьмя  режущими  гранями.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Измельченная масса попадает под действием воздушного потока в загрузочный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циклон. В нижней части этого циклона установлен шлюзовой дозатор-питатель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в  виде  крыльчатки,  он  равномерно  подает  древесную  и  зеленую  массу  в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сортирующую  колонну.  Здесь  под  действием  воздушного  потока  древесные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частицы  отделяются  от  зелени.  Древ</w:t>
      </w:r>
      <w:r>
        <w:rPr>
          <w:color w:val="000000"/>
          <w:sz w:val="28"/>
          <w:szCs w:val="28"/>
        </w:rPr>
        <w:t xml:space="preserve">есные  частицы  выходят  через </w:t>
      </w:r>
      <w:r w:rsidRPr="00DF7D1A">
        <w:rPr>
          <w:color w:val="000000"/>
          <w:sz w:val="28"/>
          <w:szCs w:val="28"/>
        </w:rPr>
        <w:t>сортирующую колонну.</w:t>
      </w:r>
    </w:p>
    <w:p w:rsid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Диаметр  сортирующей  колонны  30</w:t>
      </w:r>
      <w:r>
        <w:rPr>
          <w:color w:val="000000"/>
          <w:sz w:val="28"/>
          <w:szCs w:val="28"/>
        </w:rPr>
        <w:t xml:space="preserve">0  мм,  число  ножей  на  диске </w:t>
      </w:r>
      <w:proofErr w:type="spellStart"/>
      <w:r w:rsidRPr="00DF7D1A">
        <w:rPr>
          <w:color w:val="000000"/>
          <w:sz w:val="28"/>
          <w:szCs w:val="28"/>
        </w:rPr>
        <w:t>измельчителя</w:t>
      </w:r>
      <w:proofErr w:type="spellEnd"/>
      <w:r w:rsidRPr="00DF7D1A">
        <w:rPr>
          <w:color w:val="000000"/>
          <w:sz w:val="28"/>
          <w:szCs w:val="28"/>
        </w:rPr>
        <w:t xml:space="preserve"> три, размеры измельченных частиц 13÷15 мм.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Переход  от  частичной  механизации   ле</w:t>
      </w:r>
      <w:r>
        <w:rPr>
          <w:color w:val="000000"/>
          <w:sz w:val="28"/>
          <w:szCs w:val="28"/>
        </w:rPr>
        <w:t xml:space="preserve">сосечных  работ  к  технологии, </w:t>
      </w:r>
      <w:r w:rsidRPr="00DF7D1A">
        <w:rPr>
          <w:color w:val="000000"/>
          <w:sz w:val="28"/>
          <w:szCs w:val="28"/>
        </w:rPr>
        <w:t>основанной  на  применении  машин,  требует  перестройки  многих  сторон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 xml:space="preserve">деятельности  предприятий,  в  том  числе  решение  проблем  </w:t>
      </w:r>
      <w:r w:rsidRPr="00DF7D1A">
        <w:rPr>
          <w:color w:val="000000"/>
          <w:sz w:val="28"/>
          <w:szCs w:val="28"/>
        </w:rPr>
        <w:lastRenderedPageBreak/>
        <w:t>межотраслевого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характера.  Применение  многооперационных  машин  и  перспективных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 xml:space="preserve">технологий в наибольшей мере отвечает требованиям </w:t>
      </w:r>
      <w:proofErr w:type="spellStart"/>
      <w:r w:rsidRPr="00DF7D1A">
        <w:rPr>
          <w:color w:val="000000"/>
          <w:sz w:val="28"/>
          <w:szCs w:val="28"/>
        </w:rPr>
        <w:t>лесовосстановления</w:t>
      </w:r>
      <w:proofErr w:type="spellEnd"/>
      <w:r w:rsidRPr="00DF7D1A">
        <w:rPr>
          <w:color w:val="000000"/>
          <w:sz w:val="28"/>
          <w:szCs w:val="28"/>
        </w:rPr>
        <w:t>. При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машинной  валке  выдерживается  высота  пня  и  обеспечивается  сохранность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срезанного  дерева:  меньше  обламываются  сучья,  вершины,  что  ведет  к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меньшему засорению вырубок. Использование валочно-пакетирующих машин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обеспечивает  сохранение  подроста.  Благодаря  меньшему  числу  заездов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трактора на одно место уменьшается повреждаемость почвенного покрова.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В зависимости от вида вывозимой из л</w:t>
      </w:r>
      <w:r>
        <w:rPr>
          <w:color w:val="000000"/>
          <w:sz w:val="28"/>
          <w:szCs w:val="28"/>
        </w:rPr>
        <w:t xml:space="preserve">есосеки продукции различают три </w:t>
      </w:r>
      <w:r w:rsidRPr="00DF7D1A">
        <w:rPr>
          <w:color w:val="000000"/>
          <w:sz w:val="28"/>
          <w:szCs w:val="28"/>
        </w:rPr>
        <w:t>технологии лесосечных работ.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Первая  технология включает  в  себя  вал</w:t>
      </w:r>
      <w:r>
        <w:rPr>
          <w:color w:val="000000"/>
          <w:sz w:val="28"/>
          <w:szCs w:val="28"/>
        </w:rPr>
        <w:t xml:space="preserve">ку  деревьев,  их  трелевку  на </w:t>
      </w:r>
      <w:r w:rsidRPr="00DF7D1A">
        <w:rPr>
          <w:color w:val="000000"/>
          <w:sz w:val="28"/>
          <w:szCs w:val="28"/>
        </w:rPr>
        <w:t>лесопогрузочный пункт, погрузку на лесовозный подвижной состав и доставку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на  нижний  склад.  Такая  концентрация   объемов  работ  позволяет  создать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благоприятные  условия  для  применения  высокопроизводительных  машин  и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механизмов, безопасной работы высокого качества выпускаемой продукции и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полного  использования  всего  древесного  сырья,  включая  вершины,  сучья,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опилки обрезки, хвойную кору и прочее.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 xml:space="preserve">Вторая </w:t>
      </w:r>
      <w:proofErr w:type="spellStart"/>
      <w:r w:rsidRPr="00DF7D1A">
        <w:rPr>
          <w:color w:val="000000"/>
          <w:sz w:val="28"/>
          <w:szCs w:val="28"/>
        </w:rPr>
        <w:t>технологияв</w:t>
      </w:r>
      <w:proofErr w:type="spellEnd"/>
      <w:r w:rsidRPr="00DF7D1A">
        <w:rPr>
          <w:color w:val="000000"/>
          <w:sz w:val="28"/>
          <w:szCs w:val="28"/>
        </w:rPr>
        <w:t xml:space="preserve"> отличие от первой</w:t>
      </w:r>
      <w:r>
        <w:rPr>
          <w:color w:val="000000"/>
          <w:sz w:val="28"/>
          <w:szCs w:val="28"/>
        </w:rPr>
        <w:t xml:space="preserve"> включает в себя дополнительную </w:t>
      </w:r>
      <w:r w:rsidRPr="00DF7D1A">
        <w:rPr>
          <w:color w:val="000000"/>
          <w:sz w:val="28"/>
          <w:szCs w:val="28"/>
        </w:rPr>
        <w:t>операцию на лесосеке – очистку стволов деревьев от сучьев. В этом случае на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нижний склад поступают не деревья, а хлысты.</w:t>
      </w:r>
    </w:p>
    <w:p w:rsid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Третья  технология  предусматривает  доставку  на  нижний  ск</w:t>
      </w:r>
      <w:r>
        <w:rPr>
          <w:color w:val="000000"/>
          <w:sz w:val="28"/>
          <w:szCs w:val="28"/>
        </w:rPr>
        <w:t xml:space="preserve">лад </w:t>
      </w:r>
      <w:r w:rsidRPr="00DF7D1A">
        <w:rPr>
          <w:color w:val="000000"/>
          <w:sz w:val="28"/>
          <w:szCs w:val="28"/>
        </w:rPr>
        <w:t>сортиментов,  т.е.  круглого  лесоматериала  определенного  размера.  По  этой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технологии основные работы по получению сортиментов (очистка от сучьев,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раскряжевка  и  сортировка)  выполняются  на  лесосеке.  Третья  технология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применяется  в  том  случае,  когда  условия  работ  не  позволяют  организовать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вывозку деревьев или хлыстов.</w:t>
      </w:r>
    </w:p>
    <w:p w:rsid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Трелевочный  трактор   ТДТ-55А предназ</w:t>
      </w:r>
      <w:r>
        <w:rPr>
          <w:color w:val="000000"/>
          <w:sz w:val="28"/>
          <w:szCs w:val="28"/>
        </w:rPr>
        <w:t>начен  для  трелевки  мелк</w:t>
      </w:r>
      <w:proofErr w:type="gramStart"/>
      <w:r>
        <w:rPr>
          <w:color w:val="000000"/>
          <w:sz w:val="28"/>
          <w:szCs w:val="28"/>
        </w:rPr>
        <w:t>о-</w:t>
      </w:r>
      <w:proofErr w:type="gramEnd"/>
      <w:r>
        <w:rPr>
          <w:color w:val="000000"/>
          <w:sz w:val="28"/>
          <w:szCs w:val="28"/>
        </w:rPr>
        <w:t xml:space="preserve">  и </w:t>
      </w:r>
      <w:proofErr w:type="spellStart"/>
      <w:r w:rsidRPr="00DF7D1A">
        <w:rPr>
          <w:color w:val="000000"/>
          <w:sz w:val="28"/>
          <w:szCs w:val="28"/>
        </w:rPr>
        <w:t>среднемерной</w:t>
      </w:r>
      <w:proofErr w:type="spellEnd"/>
      <w:r w:rsidRPr="00DF7D1A">
        <w:rPr>
          <w:color w:val="000000"/>
          <w:sz w:val="28"/>
          <w:szCs w:val="28"/>
        </w:rPr>
        <w:t xml:space="preserve"> древесины с лесосек на верхний склад (лесопогрузочный пункт),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очистки трелевочного волока. Выравнивания комлей, сбора хлыстов.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Во  время  набора  пакета  трелевочное</w:t>
      </w:r>
      <w:r>
        <w:rPr>
          <w:color w:val="000000"/>
          <w:sz w:val="28"/>
          <w:szCs w:val="28"/>
        </w:rPr>
        <w:t xml:space="preserve">  оборудование  служит  упором, </w:t>
      </w:r>
      <w:r w:rsidRPr="00DF7D1A">
        <w:rPr>
          <w:color w:val="000000"/>
          <w:sz w:val="28"/>
          <w:szCs w:val="28"/>
        </w:rPr>
        <w:t>повышающим продольную устойчивость трактора.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 xml:space="preserve">Трактор для </w:t>
      </w:r>
      <w:proofErr w:type="spellStart"/>
      <w:r w:rsidRPr="00DF7D1A">
        <w:rPr>
          <w:color w:val="000000"/>
          <w:sz w:val="28"/>
          <w:szCs w:val="28"/>
        </w:rPr>
        <w:t>бесчокерной</w:t>
      </w:r>
      <w:proofErr w:type="spellEnd"/>
      <w:r w:rsidRPr="00DF7D1A">
        <w:rPr>
          <w:color w:val="000000"/>
          <w:sz w:val="28"/>
          <w:szCs w:val="28"/>
        </w:rPr>
        <w:t xml:space="preserve"> трелевки ТБ</w:t>
      </w:r>
      <w:r>
        <w:rPr>
          <w:color w:val="000000"/>
          <w:sz w:val="28"/>
          <w:szCs w:val="28"/>
        </w:rPr>
        <w:t xml:space="preserve">-1М (рисунок 13.6) предназначен </w:t>
      </w:r>
      <w:r w:rsidRPr="00DF7D1A">
        <w:rPr>
          <w:color w:val="000000"/>
          <w:sz w:val="28"/>
          <w:szCs w:val="28"/>
        </w:rPr>
        <w:t xml:space="preserve">для </w:t>
      </w:r>
      <w:proofErr w:type="spellStart"/>
      <w:r w:rsidRPr="00DF7D1A">
        <w:rPr>
          <w:color w:val="000000"/>
          <w:sz w:val="28"/>
          <w:szCs w:val="28"/>
        </w:rPr>
        <w:t>бесчокерной</w:t>
      </w:r>
      <w:proofErr w:type="spellEnd"/>
      <w:r w:rsidRPr="00DF7D1A">
        <w:rPr>
          <w:color w:val="000000"/>
          <w:sz w:val="28"/>
          <w:szCs w:val="28"/>
        </w:rPr>
        <w:t xml:space="preserve"> трелевки деревьев и хлыстов при сплошных и выборочных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рубках, выравнивания комлей и подбора деревьев перед погрузкой, а также для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подготовки волоков и лесопогрузочных пунктов.</w:t>
      </w:r>
    </w:p>
    <w:p w:rsid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 xml:space="preserve">Трактор  ТБ-1М  создан  на  базе  </w:t>
      </w:r>
      <w:r>
        <w:rPr>
          <w:color w:val="000000"/>
          <w:sz w:val="28"/>
          <w:szCs w:val="28"/>
        </w:rPr>
        <w:t xml:space="preserve">трактора  ТЛТ-55А,  оснащенного </w:t>
      </w:r>
      <w:r w:rsidRPr="00DF7D1A">
        <w:rPr>
          <w:color w:val="000000"/>
          <w:sz w:val="28"/>
          <w:szCs w:val="28"/>
        </w:rPr>
        <w:t xml:space="preserve">специальным  гидравлическим  оборудованием:  </w:t>
      </w:r>
      <w:proofErr w:type="spellStart"/>
      <w:r w:rsidRPr="00DF7D1A">
        <w:rPr>
          <w:color w:val="000000"/>
          <w:sz w:val="28"/>
          <w:szCs w:val="28"/>
        </w:rPr>
        <w:t>гидроманипулятором</w:t>
      </w:r>
      <w:proofErr w:type="spellEnd"/>
      <w:r w:rsidRPr="00DF7D1A">
        <w:rPr>
          <w:color w:val="000000"/>
          <w:sz w:val="28"/>
          <w:szCs w:val="28"/>
        </w:rPr>
        <w:t xml:space="preserve">  с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 xml:space="preserve">челюстным захватом, </w:t>
      </w:r>
      <w:proofErr w:type="spellStart"/>
      <w:r w:rsidRPr="00DF7D1A">
        <w:rPr>
          <w:color w:val="000000"/>
          <w:sz w:val="28"/>
          <w:szCs w:val="28"/>
        </w:rPr>
        <w:t>гидроуправляемым</w:t>
      </w:r>
      <w:proofErr w:type="spellEnd"/>
      <w:r w:rsidRPr="00DF7D1A">
        <w:rPr>
          <w:color w:val="000000"/>
          <w:sz w:val="28"/>
          <w:szCs w:val="28"/>
        </w:rPr>
        <w:t xml:space="preserve"> зажимным коником, установленным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вместо погрузочного щита и ле6бедки, и фронтальным механизмом навески с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толкателем.</w:t>
      </w:r>
    </w:p>
    <w:p w:rsidR="00DF7D1A" w:rsidRDefault="00DF7D1A" w:rsidP="00DF7D1A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B8A4777" wp14:editId="634E2926">
            <wp:extent cx="4157330" cy="2230194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59680" cy="223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D1A" w:rsidRDefault="00DF7D1A" w:rsidP="00DF7D1A">
      <w:pPr>
        <w:ind w:firstLine="709"/>
        <w:jc w:val="center"/>
        <w:rPr>
          <w:color w:val="000000"/>
          <w:sz w:val="28"/>
          <w:szCs w:val="28"/>
        </w:rPr>
      </w:pPr>
    </w:p>
    <w:p w:rsidR="00DF7D1A" w:rsidRDefault="00DF7D1A" w:rsidP="00DF7D1A">
      <w:pPr>
        <w:ind w:firstLine="709"/>
        <w:jc w:val="center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 xml:space="preserve">Рисунок 13.6 - Трактор для </w:t>
      </w:r>
      <w:proofErr w:type="spellStart"/>
      <w:r w:rsidRPr="00DF7D1A">
        <w:rPr>
          <w:color w:val="000000"/>
          <w:sz w:val="28"/>
          <w:szCs w:val="28"/>
        </w:rPr>
        <w:t>бесчокерной</w:t>
      </w:r>
      <w:proofErr w:type="spellEnd"/>
      <w:r w:rsidRPr="00DF7D1A">
        <w:rPr>
          <w:color w:val="000000"/>
          <w:sz w:val="28"/>
          <w:szCs w:val="28"/>
        </w:rPr>
        <w:t xml:space="preserve"> трелевки ТБ-1М</w:t>
      </w:r>
    </w:p>
    <w:p w:rsidR="00DF7D1A" w:rsidRDefault="00DF7D1A" w:rsidP="00DF7D1A">
      <w:pPr>
        <w:ind w:firstLine="709"/>
        <w:jc w:val="center"/>
        <w:rPr>
          <w:color w:val="000000"/>
          <w:sz w:val="28"/>
          <w:szCs w:val="28"/>
        </w:rPr>
      </w:pP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Вылет захвата составляет: максимальный – 5,5 м, минимальный -  1,5 м.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 xml:space="preserve">Грузоподъемность: на вылете 5 м– 1300 кг, </w:t>
      </w:r>
      <w:r>
        <w:rPr>
          <w:color w:val="000000"/>
          <w:sz w:val="28"/>
          <w:szCs w:val="28"/>
        </w:rPr>
        <w:t xml:space="preserve">на вылете 3 м– 2200 кг. Диаметр </w:t>
      </w:r>
      <w:r w:rsidRPr="00DF7D1A">
        <w:rPr>
          <w:color w:val="000000"/>
          <w:sz w:val="28"/>
          <w:szCs w:val="28"/>
        </w:rPr>
        <w:t>зажимаемого дерева: минимальный – 5 см, максимальный – 80 см.</w:t>
      </w:r>
    </w:p>
    <w:p w:rsid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Валочно-трелевочная машина  ВМ-4А (</w:t>
      </w:r>
      <w:r>
        <w:rPr>
          <w:color w:val="000000"/>
          <w:sz w:val="28"/>
          <w:szCs w:val="28"/>
        </w:rPr>
        <w:t xml:space="preserve">рисунок 13.7) предназначена для </w:t>
      </w:r>
      <w:r w:rsidRPr="00DF7D1A">
        <w:rPr>
          <w:color w:val="000000"/>
          <w:sz w:val="28"/>
          <w:szCs w:val="28"/>
        </w:rPr>
        <w:t>механизации лесосечных работ при сплошных рубках без сохранения подроста.</w:t>
      </w:r>
    </w:p>
    <w:p w:rsidR="00F85B16" w:rsidRDefault="00F85B16" w:rsidP="00DF7D1A">
      <w:pPr>
        <w:ind w:firstLine="709"/>
        <w:jc w:val="both"/>
        <w:rPr>
          <w:color w:val="000000"/>
          <w:sz w:val="28"/>
          <w:szCs w:val="28"/>
        </w:rPr>
      </w:pP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514F9DA7" wp14:editId="585A343A">
            <wp:extent cx="3398476" cy="2160657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08576" cy="2167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Рисунок 13.7 – Валочно-трелевочная машина ВМ-4А</w:t>
      </w:r>
    </w:p>
    <w:p w:rsidR="00F85B16" w:rsidRPr="00DF7D1A" w:rsidRDefault="00F85B16" w:rsidP="00DF7D1A">
      <w:pPr>
        <w:ind w:firstLine="709"/>
        <w:jc w:val="both"/>
        <w:rPr>
          <w:color w:val="000000"/>
          <w:sz w:val="28"/>
          <w:szCs w:val="28"/>
        </w:rPr>
      </w:pP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Она  может  производить  спиливание  и   на</w:t>
      </w:r>
      <w:r>
        <w:rPr>
          <w:color w:val="000000"/>
          <w:sz w:val="28"/>
          <w:szCs w:val="28"/>
        </w:rPr>
        <w:t xml:space="preserve">правленную  валку  деревьев  на </w:t>
      </w:r>
      <w:r w:rsidRPr="00DF7D1A">
        <w:rPr>
          <w:color w:val="000000"/>
          <w:sz w:val="28"/>
          <w:szCs w:val="28"/>
        </w:rPr>
        <w:t>зажимный коник или на грунт, погрузку их в пачку, трелевку пачки деревьев к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лесопогрузочному  пункту,  сбор  и  выравнивание  комлей  на  погрузочном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пункте.</w:t>
      </w:r>
    </w:p>
    <w:p w:rsidR="00DF7D1A" w:rsidRPr="00DF7D1A" w:rsidRDefault="00DF7D1A" w:rsidP="00DF7D1A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t>Машина создана на базе трактора ТТ-4.</w:t>
      </w:r>
      <w:r>
        <w:rPr>
          <w:color w:val="000000"/>
          <w:sz w:val="28"/>
          <w:szCs w:val="28"/>
        </w:rPr>
        <w:t xml:space="preserve"> Она состоит из шасси трактора, </w:t>
      </w:r>
      <w:r w:rsidRPr="00DF7D1A">
        <w:rPr>
          <w:color w:val="000000"/>
          <w:sz w:val="28"/>
          <w:szCs w:val="28"/>
        </w:rPr>
        <w:t>механизма срезания, механизма управления технологическим оборудованием,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снегоочистительного  устройства,  толкателя,  ограждения  кабины,  механизма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валки  дерева,  подвески   механизма  срезания,  зажимного  коника,  рычага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погрузки и щита.</w:t>
      </w:r>
    </w:p>
    <w:p w:rsidR="00F85B16" w:rsidRDefault="00DF7D1A" w:rsidP="00F85B16">
      <w:pPr>
        <w:ind w:firstLine="709"/>
        <w:jc w:val="both"/>
        <w:rPr>
          <w:color w:val="000000"/>
          <w:sz w:val="28"/>
          <w:szCs w:val="28"/>
        </w:rPr>
      </w:pPr>
      <w:r w:rsidRPr="00DF7D1A">
        <w:rPr>
          <w:color w:val="000000"/>
          <w:sz w:val="28"/>
          <w:szCs w:val="28"/>
        </w:rPr>
        <w:lastRenderedPageBreak/>
        <w:t>Механизм  срезания  состоит  из  корпуса,</w:t>
      </w:r>
      <w:r>
        <w:rPr>
          <w:color w:val="000000"/>
          <w:sz w:val="28"/>
          <w:szCs w:val="28"/>
        </w:rPr>
        <w:t xml:space="preserve">  пильной  цепи  с  приводом  и </w:t>
      </w:r>
      <w:r w:rsidRPr="00DF7D1A">
        <w:rPr>
          <w:color w:val="000000"/>
          <w:sz w:val="28"/>
          <w:szCs w:val="28"/>
        </w:rPr>
        <w:t>пильной шины с приводом поворота шины. Механизм валки дерева установлен</w:t>
      </w:r>
      <w:r>
        <w:rPr>
          <w:color w:val="000000"/>
          <w:sz w:val="28"/>
          <w:szCs w:val="28"/>
        </w:rPr>
        <w:t xml:space="preserve"> </w:t>
      </w:r>
      <w:r w:rsidRPr="00DF7D1A">
        <w:rPr>
          <w:color w:val="000000"/>
          <w:sz w:val="28"/>
          <w:szCs w:val="28"/>
        </w:rPr>
        <w:t>сверху на ограждении кабины. Он служит для направленной валки спиленного</w:t>
      </w:r>
      <w:r w:rsidR="00F85B16">
        <w:rPr>
          <w:color w:val="000000"/>
          <w:sz w:val="28"/>
          <w:szCs w:val="28"/>
        </w:rPr>
        <w:t xml:space="preserve"> </w:t>
      </w:r>
      <w:r w:rsidR="00F85B16" w:rsidRPr="00F85B16">
        <w:rPr>
          <w:color w:val="000000"/>
          <w:sz w:val="28"/>
          <w:szCs w:val="28"/>
        </w:rPr>
        <w:t>дерева и представляет собой рычажно-телескопическую конструкцию и состоит</w:t>
      </w:r>
      <w:r w:rsidR="00F85B16">
        <w:rPr>
          <w:color w:val="000000"/>
          <w:sz w:val="28"/>
          <w:szCs w:val="28"/>
        </w:rPr>
        <w:t xml:space="preserve"> </w:t>
      </w:r>
      <w:r w:rsidR="00F85B16" w:rsidRPr="00F85B16">
        <w:rPr>
          <w:color w:val="000000"/>
          <w:sz w:val="28"/>
          <w:szCs w:val="28"/>
        </w:rPr>
        <w:t>из  наружной  и  выдвижной  балок,  телескопически  установленных  одна  на</w:t>
      </w:r>
      <w:r w:rsidR="00F85B16">
        <w:rPr>
          <w:color w:val="000000"/>
          <w:sz w:val="28"/>
          <w:szCs w:val="28"/>
        </w:rPr>
        <w:t xml:space="preserve"> </w:t>
      </w:r>
      <w:r w:rsidR="00F85B16" w:rsidRPr="00F85B16">
        <w:rPr>
          <w:color w:val="000000"/>
          <w:sz w:val="28"/>
          <w:szCs w:val="28"/>
        </w:rPr>
        <w:t>другую.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Зажимной  коник  предназначен  для  ф</w:t>
      </w:r>
      <w:r>
        <w:rPr>
          <w:color w:val="000000"/>
          <w:sz w:val="28"/>
          <w:szCs w:val="28"/>
        </w:rPr>
        <w:t xml:space="preserve">ормирования  пачки,  обвязки  и </w:t>
      </w:r>
      <w:r w:rsidRPr="00F85B16">
        <w:rPr>
          <w:color w:val="000000"/>
          <w:sz w:val="28"/>
          <w:szCs w:val="28"/>
        </w:rPr>
        <w:t>затяжки ее канатной петлей, а также удержания пачки при трелевке.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Максимальный диаметр срезаемого де</w:t>
      </w:r>
      <w:r>
        <w:rPr>
          <w:color w:val="000000"/>
          <w:sz w:val="28"/>
          <w:szCs w:val="28"/>
        </w:rPr>
        <w:t xml:space="preserve">рева в месте пропила составляет </w:t>
      </w:r>
      <w:r w:rsidRPr="00F85B16">
        <w:rPr>
          <w:color w:val="000000"/>
          <w:sz w:val="28"/>
          <w:szCs w:val="28"/>
        </w:rPr>
        <w:t xml:space="preserve">100 см. Величина   перемещения   механизма  срезания:  </w:t>
      </w:r>
      <w:proofErr w:type="gramStart"/>
      <w:r w:rsidRPr="00F85B16">
        <w:rPr>
          <w:color w:val="000000"/>
          <w:sz w:val="28"/>
          <w:szCs w:val="28"/>
        </w:rPr>
        <w:t>в</w:t>
      </w:r>
      <w:proofErr w:type="gramEnd"/>
      <w:r w:rsidRPr="00F85B16">
        <w:rPr>
          <w:color w:val="000000"/>
          <w:sz w:val="28"/>
          <w:szCs w:val="28"/>
        </w:rPr>
        <w:t xml:space="preserve">   горизонтальном</w:t>
      </w:r>
    </w:p>
    <w:p w:rsidR="00F85B16" w:rsidRPr="00F85B16" w:rsidRDefault="00F85B16" w:rsidP="00F85B16">
      <w:pPr>
        <w:jc w:val="both"/>
        <w:rPr>
          <w:color w:val="000000"/>
          <w:sz w:val="28"/>
          <w:szCs w:val="28"/>
        </w:rPr>
      </w:pPr>
      <w:proofErr w:type="gramStart"/>
      <w:r w:rsidRPr="00F85B16">
        <w:rPr>
          <w:color w:val="000000"/>
          <w:sz w:val="28"/>
          <w:szCs w:val="28"/>
        </w:rPr>
        <w:t>направлении</w:t>
      </w:r>
      <w:proofErr w:type="gramEnd"/>
      <w:r w:rsidRPr="00F85B16">
        <w:rPr>
          <w:color w:val="000000"/>
          <w:sz w:val="28"/>
          <w:szCs w:val="28"/>
        </w:rPr>
        <w:t xml:space="preserve"> – не менее 1100 мм, в вертикальном направлении – не менее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1140 мм. Максима</w:t>
      </w:r>
      <w:r>
        <w:rPr>
          <w:color w:val="000000"/>
          <w:sz w:val="28"/>
          <w:szCs w:val="28"/>
        </w:rPr>
        <w:t>льный объем трелюемой пачки 8 м</w:t>
      </w:r>
      <w:r w:rsidRPr="00F85B16">
        <w:rPr>
          <w:color w:val="000000"/>
          <w:sz w:val="28"/>
          <w:szCs w:val="28"/>
          <w:vertAlign w:val="superscript"/>
        </w:rPr>
        <w:t>3</w:t>
      </w:r>
      <w:r w:rsidRPr="00F85B16">
        <w:rPr>
          <w:color w:val="000000"/>
          <w:sz w:val="28"/>
          <w:szCs w:val="28"/>
        </w:rPr>
        <w:t>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Валочно-трелевочная машина ЛП-17А (</w:t>
      </w:r>
      <w:r>
        <w:rPr>
          <w:color w:val="000000"/>
          <w:sz w:val="28"/>
          <w:szCs w:val="28"/>
        </w:rPr>
        <w:t xml:space="preserve">рисунок 13.8) предназначена для </w:t>
      </w:r>
      <w:r w:rsidRPr="00F85B16">
        <w:rPr>
          <w:color w:val="000000"/>
          <w:sz w:val="28"/>
          <w:szCs w:val="28"/>
        </w:rPr>
        <w:t>работы  на  сплошных  лесосечных  рубках  без  сохранения  подроста.  Она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производит механизированную валку, валку-пакетирование, а также трелевку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сформированной в зажимном конике пачки деревьев.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Машина  создана  на  базе  трактора  ТБ-1М,  на  котором  ра</w:t>
      </w:r>
      <w:r>
        <w:rPr>
          <w:color w:val="000000"/>
          <w:sz w:val="28"/>
          <w:szCs w:val="28"/>
        </w:rPr>
        <w:t xml:space="preserve">сположено </w:t>
      </w:r>
      <w:r w:rsidRPr="00F85B16">
        <w:rPr>
          <w:color w:val="000000"/>
          <w:sz w:val="28"/>
          <w:szCs w:val="28"/>
        </w:rPr>
        <w:t xml:space="preserve">технологическое   оборудование:  </w:t>
      </w:r>
      <w:proofErr w:type="spellStart"/>
      <w:r w:rsidRPr="00F85B16">
        <w:rPr>
          <w:color w:val="000000"/>
          <w:sz w:val="28"/>
          <w:szCs w:val="28"/>
        </w:rPr>
        <w:t>гидроманипулятор</w:t>
      </w:r>
      <w:proofErr w:type="spellEnd"/>
      <w:r w:rsidRPr="00F85B16">
        <w:rPr>
          <w:color w:val="000000"/>
          <w:sz w:val="28"/>
          <w:szCs w:val="28"/>
        </w:rPr>
        <w:t>,  зажимной  коник  и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толкатель.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85B16">
        <w:rPr>
          <w:color w:val="000000"/>
          <w:sz w:val="28"/>
          <w:szCs w:val="28"/>
        </w:rPr>
        <w:t>Гидроманипулятор</w:t>
      </w:r>
      <w:proofErr w:type="spellEnd"/>
      <w:r w:rsidRPr="00F85B16">
        <w:rPr>
          <w:color w:val="000000"/>
          <w:sz w:val="28"/>
          <w:szCs w:val="28"/>
        </w:rPr>
        <w:t>, установленный на ш</w:t>
      </w:r>
      <w:r>
        <w:rPr>
          <w:color w:val="000000"/>
          <w:sz w:val="28"/>
          <w:szCs w:val="28"/>
        </w:rPr>
        <w:t xml:space="preserve">асси базового трактора, состоит </w:t>
      </w:r>
      <w:r w:rsidRPr="00F85B16">
        <w:rPr>
          <w:color w:val="000000"/>
          <w:sz w:val="28"/>
          <w:szCs w:val="28"/>
        </w:rPr>
        <w:t xml:space="preserve">из  поворотной  </w:t>
      </w:r>
      <w:proofErr w:type="gramStart"/>
      <w:r w:rsidRPr="00F85B16">
        <w:rPr>
          <w:color w:val="000000"/>
          <w:sz w:val="28"/>
          <w:szCs w:val="28"/>
        </w:rPr>
        <w:t>колонны</w:t>
      </w:r>
      <w:proofErr w:type="gramEnd"/>
      <w:r w:rsidRPr="00F85B16">
        <w:rPr>
          <w:color w:val="000000"/>
          <w:sz w:val="28"/>
          <w:szCs w:val="28"/>
        </w:rPr>
        <w:t xml:space="preserve">  смонтированной  на  опорной  ферме  манипулятора,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стрелы  и  рукояти,  на  конце  которой  установлена  подвеска  с  шарнирно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 xml:space="preserve">прикрепленным </w:t>
      </w:r>
      <w:proofErr w:type="spellStart"/>
      <w:r w:rsidRPr="00F85B16">
        <w:rPr>
          <w:color w:val="000000"/>
          <w:sz w:val="28"/>
          <w:szCs w:val="28"/>
        </w:rPr>
        <w:t>захватно</w:t>
      </w:r>
      <w:proofErr w:type="spellEnd"/>
      <w:r w:rsidRPr="00F85B16">
        <w:rPr>
          <w:color w:val="000000"/>
          <w:sz w:val="28"/>
          <w:szCs w:val="28"/>
        </w:rPr>
        <w:t>-срезающим валочным устройством. К другому концу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стрелы шарнирно укреплена рукоять.</w:t>
      </w:r>
    </w:p>
    <w:p w:rsid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85B16">
        <w:rPr>
          <w:color w:val="000000"/>
          <w:sz w:val="28"/>
          <w:szCs w:val="28"/>
        </w:rPr>
        <w:t>Захватно</w:t>
      </w:r>
      <w:proofErr w:type="spellEnd"/>
      <w:r w:rsidRPr="00F85B16">
        <w:rPr>
          <w:color w:val="000000"/>
          <w:sz w:val="28"/>
          <w:szCs w:val="28"/>
        </w:rPr>
        <w:t>-срезающее   устройство  предназн</w:t>
      </w:r>
      <w:r>
        <w:rPr>
          <w:color w:val="000000"/>
          <w:sz w:val="28"/>
          <w:szCs w:val="28"/>
        </w:rPr>
        <w:t xml:space="preserve">ачено  для  захвата,  срезания, </w:t>
      </w:r>
      <w:r w:rsidRPr="00F85B16">
        <w:rPr>
          <w:color w:val="000000"/>
          <w:sz w:val="28"/>
          <w:szCs w:val="28"/>
        </w:rPr>
        <w:t xml:space="preserve">валки и удержания комля дерева при укладке его </w:t>
      </w:r>
      <w:proofErr w:type="gramStart"/>
      <w:r w:rsidRPr="00F85B16">
        <w:rPr>
          <w:color w:val="000000"/>
          <w:sz w:val="28"/>
          <w:szCs w:val="28"/>
        </w:rPr>
        <w:t>на</w:t>
      </w:r>
      <w:proofErr w:type="gramEnd"/>
      <w:r w:rsidRPr="00F85B16">
        <w:rPr>
          <w:color w:val="000000"/>
          <w:sz w:val="28"/>
          <w:szCs w:val="28"/>
        </w:rPr>
        <w:t xml:space="preserve"> зажимной коник.</w:t>
      </w:r>
    </w:p>
    <w:p w:rsid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2B3F3E05" wp14:editId="582F44C0">
            <wp:extent cx="4688958" cy="3004793"/>
            <wp:effectExtent l="0" t="0" r="0" b="571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04747" cy="3014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Рисунок 13.8 - Валочно-трелевочная машина ЛП-17А</w:t>
      </w:r>
    </w:p>
    <w:p w:rsid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lastRenderedPageBreak/>
        <w:t>Зажимной  коник  служит  для  формиров</w:t>
      </w:r>
      <w:r>
        <w:rPr>
          <w:color w:val="000000"/>
          <w:sz w:val="28"/>
          <w:szCs w:val="28"/>
        </w:rPr>
        <w:t xml:space="preserve">ания  пачки,  обвязки,  затяжки </w:t>
      </w:r>
      <w:r w:rsidRPr="00F85B16">
        <w:rPr>
          <w:color w:val="000000"/>
          <w:sz w:val="28"/>
          <w:szCs w:val="28"/>
        </w:rPr>
        <w:t>канатной  петлей  и  удержания  ее  при  трелевке.  Он  состоит  из  основания,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шарнирно соединенного с плитой, которая закреплена на раме трактора.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Максимальный диаметр срезаемого де</w:t>
      </w:r>
      <w:r>
        <w:rPr>
          <w:color w:val="000000"/>
          <w:sz w:val="28"/>
          <w:szCs w:val="28"/>
        </w:rPr>
        <w:t xml:space="preserve">рева </w:t>
      </w:r>
      <w:proofErr w:type="gramStart"/>
      <w:r>
        <w:rPr>
          <w:color w:val="000000"/>
          <w:sz w:val="28"/>
          <w:szCs w:val="28"/>
        </w:rPr>
        <w:t>в месте</w:t>
      </w:r>
      <w:proofErr w:type="gramEnd"/>
      <w:r>
        <w:rPr>
          <w:color w:val="000000"/>
          <w:sz w:val="28"/>
          <w:szCs w:val="28"/>
        </w:rPr>
        <w:t xml:space="preserve"> пропила составляет </w:t>
      </w:r>
      <w:r w:rsidRPr="00F85B16">
        <w:rPr>
          <w:color w:val="000000"/>
          <w:sz w:val="28"/>
          <w:szCs w:val="28"/>
        </w:rPr>
        <w:t>65 см. Максимальный вылет манипулятора – 5 м, минимальный – 2,3 м.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Кроме  выше  описанных  машин  на  л</w:t>
      </w:r>
      <w:r>
        <w:rPr>
          <w:color w:val="000000"/>
          <w:sz w:val="28"/>
          <w:szCs w:val="28"/>
        </w:rPr>
        <w:t xml:space="preserve">есосечных  работах  применяется </w:t>
      </w:r>
      <w:r w:rsidRPr="00F85B16">
        <w:rPr>
          <w:color w:val="000000"/>
          <w:sz w:val="28"/>
          <w:szCs w:val="28"/>
        </w:rPr>
        <w:t>валочно-трелевочная машина ЛП-49 и ЛП-58.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Валочно-пакетирующая  машина  ЛП-19А</w:t>
      </w:r>
      <w:r>
        <w:rPr>
          <w:color w:val="000000"/>
          <w:sz w:val="28"/>
          <w:szCs w:val="28"/>
        </w:rPr>
        <w:t xml:space="preserve"> (рисунок  13.9)  предназначена </w:t>
      </w:r>
      <w:r w:rsidRPr="00F85B16">
        <w:rPr>
          <w:color w:val="000000"/>
          <w:sz w:val="28"/>
          <w:szCs w:val="28"/>
        </w:rPr>
        <w:t>для срезания деревьев и укладки их в пачки, удобные для трелевки в процессе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 xml:space="preserve">сплошных рубок. 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Машина  основана  на  базе  гидравлического  экскавато</w:t>
      </w:r>
      <w:r>
        <w:rPr>
          <w:color w:val="000000"/>
          <w:sz w:val="28"/>
          <w:szCs w:val="28"/>
        </w:rPr>
        <w:t xml:space="preserve">ра  ЭО-4121  и </w:t>
      </w:r>
      <w:r w:rsidRPr="00F85B16">
        <w:rPr>
          <w:color w:val="000000"/>
          <w:sz w:val="28"/>
          <w:szCs w:val="28"/>
        </w:rPr>
        <w:t xml:space="preserve">гусеничного трактора ТТ-4. Она состоит из ходовой части трактора, опорно-поворотного устройства, поворотной платформы. 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При работе машина движется по оси пасечной ленты шириной 14÷15 м.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В цикл работы входят захват и срезание деревьев и форми</w:t>
      </w:r>
      <w:r>
        <w:rPr>
          <w:color w:val="000000"/>
          <w:sz w:val="28"/>
          <w:szCs w:val="28"/>
        </w:rPr>
        <w:t xml:space="preserve">рование из них пачек, </w:t>
      </w:r>
      <w:r w:rsidRPr="00F85B16">
        <w:rPr>
          <w:color w:val="000000"/>
          <w:sz w:val="28"/>
          <w:szCs w:val="28"/>
        </w:rPr>
        <w:t>укладывание их на землю под углом к пасечному волоку или параллельно его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вслед за машиной.</w:t>
      </w:r>
    </w:p>
    <w:p w:rsid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Вылет манипулятора от оси вращения</w:t>
      </w:r>
      <w:r>
        <w:rPr>
          <w:color w:val="000000"/>
          <w:sz w:val="28"/>
          <w:szCs w:val="28"/>
        </w:rPr>
        <w:t xml:space="preserve"> поворотной платформы до центра </w:t>
      </w:r>
      <w:r w:rsidRPr="00F85B16">
        <w:rPr>
          <w:color w:val="000000"/>
          <w:sz w:val="28"/>
          <w:szCs w:val="28"/>
        </w:rPr>
        <w:t>зажатого дерева диаметром 60 см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составляет: максимальный 8 м, минимальный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– 3,8 м; грузоподъемность на максимальном вылете не менее 3,2 тонн; поворот</w:t>
      </w:r>
      <w:r>
        <w:rPr>
          <w:color w:val="000000"/>
          <w:sz w:val="28"/>
          <w:szCs w:val="28"/>
        </w:rPr>
        <w:t xml:space="preserve"> платформы   360</w:t>
      </w:r>
      <w:r w:rsidRPr="00F85B16">
        <w:rPr>
          <w:color w:val="000000"/>
          <w:sz w:val="28"/>
          <w:szCs w:val="28"/>
          <w:vertAlign w:val="superscript"/>
        </w:rPr>
        <w:t>о</w:t>
      </w:r>
      <w:r w:rsidRPr="00F85B16">
        <w:rPr>
          <w:color w:val="000000"/>
          <w:sz w:val="28"/>
          <w:szCs w:val="28"/>
        </w:rPr>
        <w:t xml:space="preserve">;   максимальный    диаметр  </w:t>
      </w:r>
      <w:r>
        <w:rPr>
          <w:color w:val="000000"/>
          <w:sz w:val="28"/>
          <w:szCs w:val="28"/>
        </w:rPr>
        <w:t xml:space="preserve"> срезаемого   дерева   </w:t>
      </w:r>
      <w:proofErr w:type="gramStart"/>
      <w:r>
        <w:rPr>
          <w:color w:val="000000"/>
          <w:sz w:val="28"/>
          <w:szCs w:val="28"/>
        </w:rPr>
        <w:t>в  месте</w:t>
      </w:r>
      <w:proofErr w:type="gramEnd"/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пропила 90 см.</w:t>
      </w:r>
    </w:p>
    <w:p w:rsid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0793A73B" wp14:editId="5F197612">
            <wp:extent cx="4758302" cy="2990329"/>
            <wp:effectExtent l="0" t="0" r="4445" b="63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59832" cy="2991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Рисунок 13.9 – Валочно-пакетирующая машина ЛП-19А</w:t>
      </w: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Сучкорезная машина  ЛП-33 (рисунок 13</w:t>
      </w:r>
      <w:r>
        <w:rPr>
          <w:color w:val="000000"/>
          <w:sz w:val="28"/>
          <w:szCs w:val="28"/>
        </w:rPr>
        <w:t xml:space="preserve">.10) предназначена для обрезки </w:t>
      </w:r>
      <w:r w:rsidRPr="00F85B16">
        <w:rPr>
          <w:color w:val="000000"/>
          <w:sz w:val="28"/>
          <w:szCs w:val="28"/>
        </w:rPr>
        <w:t>сучьев  с  поваленных  деревьев,  хв</w:t>
      </w:r>
      <w:r>
        <w:rPr>
          <w:color w:val="000000"/>
          <w:sz w:val="28"/>
          <w:szCs w:val="28"/>
        </w:rPr>
        <w:t xml:space="preserve">ойных  и  лиственных  пород  на </w:t>
      </w:r>
      <w:r w:rsidRPr="00F85B16">
        <w:rPr>
          <w:color w:val="000000"/>
          <w:sz w:val="28"/>
          <w:szCs w:val="28"/>
        </w:rPr>
        <w:t>лесопогрузочном пункте или непосредственно на пасеке.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lastRenderedPageBreak/>
        <w:t>Машина создана на базе трактора ТТ-4</w:t>
      </w:r>
      <w:r>
        <w:rPr>
          <w:color w:val="000000"/>
          <w:sz w:val="28"/>
          <w:szCs w:val="28"/>
        </w:rPr>
        <w:t xml:space="preserve">. Обрезка сучьев осуществляется </w:t>
      </w:r>
      <w:r w:rsidRPr="00F85B16">
        <w:rPr>
          <w:color w:val="000000"/>
          <w:sz w:val="28"/>
          <w:szCs w:val="28"/>
        </w:rPr>
        <w:t>протаскиванием дерева, как за комель, так и за вершину.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Машина  имеет  опирающуюся  раму  тр</w:t>
      </w:r>
      <w:r>
        <w:rPr>
          <w:color w:val="000000"/>
          <w:sz w:val="28"/>
          <w:szCs w:val="28"/>
        </w:rPr>
        <w:t xml:space="preserve">актора,  опору  на  которую  на </w:t>
      </w:r>
      <w:r w:rsidRPr="00F85B16">
        <w:rPr>
          <w:color w:val="000000"/>
          <w:sz w:val="28"/>
          <w:szCs w:val="28"/>
        </w:rPr>
        <w:t>которую навешивается поворотная стрела, поворачивающаяся на определенные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углы в вертикальной и горизонтальной плоскостях. На заднем конце стрелы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смонтирована  сучкорезная  головка,  кото</w:t>
      </w:r>
      <w:r>
        <w:rPr>
          <w:color w:val="000000"/>
          <w:sz w:val="28"/>
          <w:szCs w:val="28"/>
        </w:rPr>
        <w:t xml:space="preserve">рая  несет  на  себе  рычаги  с </w:t>
      </w:r>
      <w:r w:rsidRPr="00F85B16">
        <w:rPr>
          <w:color w:val="000000"/>
          <w:sz w:val="28"/>
          <w:szCs w:val="28"/>
        </w:rPr>
        <w:t>сучкорезными  ножами,  предназначенными  для  обрезания  сучьев  и  для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первоначального захвата дерева.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По направляющим стрелы вперед и на</w:t>
      </w:r>
      <w:r>
        <w:rPr>
          <w:color w:val="000000"/>
          <w:sz w:val="28"/>
          <w:szCs w:val="28"/>
        </w:rPr>
        <w:t xml:space="preserve">зад перемещается захват-каретка </w:t>
      </w:r>
      <w:r w:rsidRPr="00F85B16">
        <w:rPr>
          <w:color w:val="000000"/>
          <w:sz w:val="28"/>
          <w:szCs w:val="28"/>
        </w:rPr>
        <w:t>для протаскивания дерева через сучкорезную головку канатами лебедки. На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переднем конце поворотной стрелы смонтирована приемная головка, которая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по  мере  продвижения  обрабатываемог</w:t>
      </w:r>
      <w:r>
        <w:rPr>
          <w:color w:val="000000"/>
          <w:sz w:val="28"/>
          <w:szCs w:val="28"/>
        </w:rPr>
        <w:t xml:space="preserve">о  дерева  поддерживает  хлыст, </w:t>
      </w:r>
      <w:r w:rsidRPr="00F85B16">
        <w:rPr>
          <w:color w:val="000000"/>
          <w:sz w:val="28"/>
          <w:szCs w:val="28"/>
        </w:rPr>
        <w:t>предотвращая  его  прогиб.  Цикл  протаскивания  повторяется  с  перехватами,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число которых зависит от длины дерева.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 xml:space="preserve">Максимальная  скорость  протаскивания  дерева </w:t>
      </w:r>
      <w:proofErr w:type="gramStart"/>
      <w:r w:rsidRPr="00F85B16">
        <w:rPr>
          <w:color w:val="000000"/>
          <w:sz w:val="28"/>
          <w:szCs w:val="28"/>
        </w:rPr>
        <w:t>составляет  1,7 м/сек</w:t>
      </w:r>
      <w:proofErr w:type="gramEnd"/>
      <w:r w:rsidRPr="00F85B16">
        <w:rPr>
          <w:color w:val="000000"/>
          <w:sz w:val="28"/>
          <w:szCs w:val="28"/>
        </w:rPr>
        <w:t>.</w:t>
      </w:r>
    </w:p>
    <w:p w:rsidR="00F85B16" w:rsidRP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Средний объем обр</w:t>
      </w:r>
      <w:r>
        <w:rPr>
          <w:color w:val="000000"/>
          <w:sz w:val="28"/>
          <w:szCs w:val="28"/>
        </w:rPr>
        <w:t>абатываемого хлыста 0,35÷0,80 м</w:t>
      </w:r>
      <w:r w:rsidRPr="00F85B16">
        <w:rPr>
          <w:color w:val="000000"/>
          <w:sz w:val="28"/>
          <w:szCs w:val="28"/>
          <w:vertAlign w:val="superscript"/>
        </w:rPr>
        <w:t>3</w:t>
      </w:r>
      <w:r w:rsidRPr="00F85B16">
        <w:rPr>
          <w:color w:val="000000"/>
          <w:sz w:val="28"/>
          <w:szCs w:val="28"/>
        </w:rPr>
        <w:t xml:space="preserve">. </w:t>
      </w:r>
    </w:p>
    <w:p w:rsid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Кроме машины ЛП-33 применяются б</w:t>
      </w:r>
      <w:r>
        <w:rPr>
          <w:color w:val="000000"/>
          <w:sz w:val="28"/>
          <w:szCs w:val="28"/>
        </w:rPr>
        <w:t xml:space="preserve">олее современные машины ЛП-33А, </w:t>
      </w:r>
      <w:r w:rsidRPr="00F85B16">
        <w:rPr>
          <w:color w:val="000000"/>
          <w:sz w:val="28"/>
          <w:szCs w:val="28"/>
        </w:rPr>
        <w:t>сучкорезно-раскряжевочная машина ЛО-120, мобильный многооперационный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агрегат ЛО-76.</w:t>
      </w:r>
    </w:p>
    <w:p w:rsid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706BF39F" wp14:editId="30A0636A">
            <wp:extent cx="4172891" cy="2610928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79446" cy="2615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Рисунок 13.10 - Сучкорезная машина ЛП-33</w:t>
      </w: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</w:p>
    <w:p w:rsid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  <w:r w:rsidRPr="00F85B16">
        <w:rPr>
          <w:color w:val="000000"/>
          <w:sz w:val="28"/>
          <w:szCs w:val="28"/>
        </w:rPr>
        <w:t>Челюстной  лесопогрузчик  ПЛ-1В  (рису</w:t>
      </w:r>
      <w:r>
        <w:rPr>
          <w:color w:val="000000"/>
          <w:sz w:val="28"/>
          <w:szCs w:val="28"/>
        </w:rPr>
        <w:t xml:space="preserve">нок  13.11),  перекидного  типа </w:t>
      </w:r>
      <w:r w:rsidRPr="00F85B16">
        <w:rPr>
          <w:color w:val="000000"/>
          <w:sz w:val="28"/>
          <w:szCs w:val="28"/>
        </w:rPr>
        <w:t>предназначен  для  погрузки  заготовленного  леса  на  подвижной  состав</w:t>
      </w:r>
      <w:r>
        <w:rPr>
          <w:color w:val="000000"/>
          <w:sz w:val="28"/>
          <w:szCs w:val="28"/>
        </w:rPr>
        <w:t xml:space="preserve"> </w:t>
      </w:r>
      <w:r w:rsidRPr="00F85B16">
        <w:rPr>
          <w:color w:val="000000"/>
          <w:sz w:val="28"/>
          <w:szCs w:val="28"/>
        </w:rPr>
        <w:t>лесовозного транспорта в условиях лесосеки.</w:t>
      </w:r>
    </w:p>
    <w:p w:rsidR="00F85B16" w:rsidRDefault="00F85B16" w:rsidP="00F85B16">
      <w:pPr>
        <w:ind w:firstLine="709"/>
        <w:jc w:val="both"/>
        <w:rPr>
          <w:color w:val="000000"/>
          <w:sz w:val="28"/>
          <w:szCs w:val="28"/>
        </w:rPr>
      </w:pP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73092D1" wp14:editId="7C3C987D">
            <wp:extent cx="4828882" cy="2941487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33567" cy="2944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B16" w:rsidRDefault="00F85B16" w:rsidP="00F85B16">
      <w:pPr>
        <w:ind w:firstLine="709"/>
        <w:jc w:val="center"/>
        <w:rPr>
          <w:color w:val="000000"/>
          <w:sz w:val="28"/>
          <w:szCs w:val="28"/>
        </w:rPr>
      </w:pPr>
    </w:p>
    <w:p w:rsidR="00F85B16" w:rsidRDefault="008A599C" w:rsidP="00F85B16">
      <w:pPr>
        <w:ind w:firstLine="709"/>
        <w:jc w:val="center"/>
        <w:rPr>
          <w:color w:val="000000"/>
          <w:sz w:val="28"/>
          <w:szCs w:val="28"/>
        </w:rPr>
      </w:pPr>
      <w:r w:rsidRPr="008A599C">
        <w:rPr>
          <w:color w:val="000000"/>
          <w:sz w:val="28"/>
          <w:szCs w:val="28"/>
        </w:rPr>
        <w:t>Рисунок 13.11 – Челюстной лесопогрузчик ПЛ-1В</w:t>
      </w:r>
    </w:p>
    <w:p w:rsidR="008A599C" w:rsidRDefault="008A599C" w:rsidP="00F85B16">
      <w:pPr>
        <w:ind w:firstLine="709"/>
        <w:jc w:val="center"/>
        <w:rPr>
          <w:color w:val="000000"/>
          <w:sz w:val="28"/>
          <w:szCs w:val="28"/>
        </w:rPr>
      </w:pPr>
    </w:p>
    <w:p w:rsidR="008A599C" w:rsidRPr="008A599C" w:rsidRDefault="008A599C" w:rsidP="008A599C">
      <w:pPr>
        <w:ind w:firstLine="709"/>
        <w:jc w:val="both"/>
        <w:rPr>
          <w:color w:val="000000"/>
          <w:sz w:val="28"/>
          <w:szCs w:val="28"/>
        </w:rPr>
      </w:pPr>
      <w:r w:rsidRPr="008A599C">
        <w:rPr>
          <w:color w:val="000000"/>
          <w:sz w:val="28"/>
          <w:szCs w:val="28"/>
        </w:rPr>
        <w:t>Погрузчик создан на базе трактора ТДТ</w:t>
      </w:r>
      <w:r>
        <w:rPr>
          <w:color w:val="000000"/>
          <w:sz w:val="28"/>
          <w:szCs w:val="28"/>
        </w:rPr>
        <w:t xml:space="preserve">-55А. </w:t>
      </w:r>
      <w:proofErr w:type="gramStart"/>
      <w:r>
        <w:rPr>
          <w:color w:val="000000"/>
          <w:sz w:val="28"/>
          <w:szCs w:val="28"/>
        </w:rPr>
        <w:t xml:space="preserve">Он состоит из трактора, с </w:t>
      </w:r>
      <w:r w:rsidRPr="008A599C">
        <w:rPr>
          <w:color w:val="000000"/>
          <w:sz w:val="28"/>
          <w:szCs w:val="28"/>
        </w:rPr>
        <w:t>которого сняты погрузочный щит и лебедка.</w:t>
      </w:r>
      <w:proofErr w:type="gramEnd"/>
      <w:r w:rsidRPr="008A599C">
        <w:rPr>
          <w:color w:val="000000"/>
          <w:sz w:val="28"/>
          <w:szCs w:val="28"/>
        </w:rPr>
        <w:t xml:space="preserve"> На раме шарнирно закреплена</w:t>
      </w:r>
      <w:r>
        <w:rPr>
          <w:color w:val="000000"/>
          <w:sz w:val="28"/>
          <w:szCs w:val="28"/>
        </w:rPr>
        <w:t xml:space="preserve"> </w:t>
      </w:r>
      <w:r w:rsidRPr="008A599C">
        <w:rPr>
          <w:color w:val="000000"/>
          <w:sz w:val="28"/>
          <w:szCs w:val="28"/>
        </w:rPr>
        <w:t>стрела  с  верхней  неподвижной  челюстью,  нижней  поворотной  челюстью  с</w:t>
      </w:r>
      <w:r>
        <w:rPr>
          <w:color w:val="000000"/>
          <w:sz w:val="28"/>
          <w:szCs w:val="28"/>
        </w:rPr>
        <w:t xml:space="preserve"> </w:t>
      </w:r>
      <w:r w:rsidRPr="008A599C">
        <w:rPr>
          <w:color w:val="000000"/>
          <w:sz w:val="28"/>
          <w:szCs w:val="28"/>
        </w:rPr>
        <w:t>механизмом поворота челюсти и поворота стрелы. Для увеличения продольной</w:t>
      </w:r>
      <w:r>
        <w:rPr>
          <w:color w:val="000000"/>
          <w:sz w:val="28"/>
          <w:szCs w:val="28"/>
        </w:rPr>
        <w:t xml:space="preserve"> </w:t>
      </w:r>
      <w:r w:rsidRPr="008A599C">
        <w:rPr>
          <w:color w:val="000000"/>
          <w:sz w:val="28"/>
          <w:szCs w:val="28"/>
        </w:rPr>
        <w:t>устойчивости трактора натяжные колеса гусениц заменены опорными катками</w:t>
      </w:r>
    </w:p>
    <w:p w:rsidR="008A599C" w:rsidRPr="008A599C" w:rsidRDefault="008A599C" w:rsidP="008A599C">
      <w:pPr>
        <w:ind w:firstLine="709"/>
        <w:jc w:val="both"/>
        <w:rPr>
          <w:color w:val="000000"/>
          <w:sz w:val="28"/>
          <w:szCs w:val="28"/>
        </w:rPr>
      </w:pPr>
      <w:r w:rsidRPr="008A599C">
        <w:rPr>
          <w:color w:val="000000"/>
          <w:sz w:val="28"/>
          <w:szCs w:val="28"/>
        </w:rPr>
        <w:t>Наибольшая высота разгрузки 2,8 м.</w:t>
      </w:r>
    </w:p>
    <w:p w:rsidR="008A599C" w:rsidRPr="00CF37BA" w:rsidRDefault="008A599C" w:rsidP="008A599C">
      <w:pPr>
        <w:ind w:firstLine="709"/>
        <w:jc w:val="both"/>
        <w:rPr>
          <w:color w:val="000000"/>
          <w:sz w:val="28"/>
          <w:szCs w:val="28"/>
        </w:rPr>
      </w:pPr>
      <w:r w:rsidRPr="008A599C">
        <w:rPr>
          <w:color w:val="000000"/>
          <w:sz w:val="28"/>
          <w:szCs w:val="28"/>
        </w:rPr>
        <w:t>Применяются  и  другие  типы  л</w:t>
      </w:r>
      <w:r>
        <w:rPr>
          <w:color w:val="000000"/>
          <w:sz w:val="28"/>
          <w:szCs w:val="28"/>
        </w:rPr>
        <w:t xml:space="preserve">есопогрузчиков,  работающих  по </w:t>
      </w:r>
      <w:bookmarkStart w:id="0" w:name="_GoBack"/>
      <w:bookmarkEnd w:id="0"/>
      <w:r w:rsidRPr="008A599C">
        <w:rPr>
          <w:color w:val="000000"/>
          <w:sz w:val="28"/>
          <w:szCs w:val="28"/>
        </w:rPr>
        <w:t>аналогичной схеме: ЛТ-65Б, ЛТ-188.</w:t>
      </w:r>
    </w:p>
    <w:sectPr w:rsidR="008A599C" w:rsidRPr="00CF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5967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3834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1FE2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97D45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A599C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889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E6CD3"/>
    <w:rsid w:val="00BF4443"/>
    <w:rsid w:val="00C012CD"/>
    <w:rsid w:val="00C03671"/>
    <w:rsid w:val="00C04263"/>
    <w:rsid w:val="00C05073"/>
    <w:rsid w:val="00C11535"/>
    <w:rsid w:val="00C17361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9F7"/>
    <w:rsid w:val="00CE5E07"/>
    <w:rsid w:val="00CF0D32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DF7D1A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C49D8"/>
    <w:rsid w:val="00EC7586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85B16"/>
    <w:rsid w:val="00FA206C"/>
    <w:rsid w:val="00FA2A89"/>
    <w:rsid w:val="00FB00A4"/>
    <w:rsid w:val="00FB3A72"/>
    <w:rsid w:val="00FB5FDC"/>
    <w:rsid w:val="00FC0B05"/>
    <w:rsid w:val="00FC2288"/>
    <w:rsid w:val="00FD0186"/>
    <w:rsid w:val="00FD3B77"/>
    <w:rsid w:val="00FD3F2D"/>
    <w:rsid w:val="00FD4DDD"/>
    <w:rsid w:val="00FD53F8"/>
    <w:rsid w:val="00FE4A0A"/>
    <w:rsid w:val="00FE4FF6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13</Pages>
  <Words>3367</Words>
  <Characters>19196</Characters>
  <Application>Microsoft Office Word</Application>
  <DocSecurity>0</DocSecurity>
  <Lines>159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2020-10-15T15:40:00Z</dcterms:created>
  <dcterms:modified xsi:type="dcterms:W3CDTF">2020-10-15T16:40:00Z</dcterms:modified>
</cp:coreProperties>
</file>